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C631F" w14:textId="77777777" w:rsidR="006B64EF" w:rsidRPr="005862AB" w:rsidRDefault="006B64EF" w:rsidP="00311F2C">
      <w:pPr>
        <w:pStyle w:val="1"/>
        <w:numPr>
          <w:ilvl w:val="0"/>
          <w:numId w:val="0"/>
        </w:numPr>
        <w:ind w:left="720"/>
        <w:rPr>
          <w:b w:val="0"/>
          <w:caps w:val="0"/>
          <w:lang w:val="ru-RU"/>
        </w:rPr>
      </w:pPr>
    </w:p>
    <w:p w14:paraId="71D35E7F" w14:textId="77777777" w:rsidR="004E4444" w:rsidRPr="005862AB" w:rsidRDefault="004E4444" w:rsidP="00311F2C">
      <w:pPr>
        <w:pStyle w:val="1"/>
        <w:numPr>
          <w:ilvl w:val="0"/>
          <w:numId w:val="0"/>
        </w:numPr>
        <w:ind w:left="720"/>
        <w:rPr>
          <w:b w:val="0"/>
          <w:caps w:val="0"/>
          <w:lang w:val="ru-RU"/>
        </w:rPr>
      </w:pPr>
    </w:p>
    <w:p w14:paraId="54DD1DDB" w14:textId="77777777" w:rsidR="004E4444" w:rsidRPr="005862AB" w:rsidRDefault="004E4444" w:rsidP="00311F2C">
      <w:pPr>
        <w:pStyle w:val="1"/>
        <w:numPr>
          <w:ilvl w:val="0"/>
          <w:numId w:val="0"/>
        </w:numPr>
        <w:ind w:left="720"/>
        <w:rPr>
          <w:b w:val="0"/>
          <w:caps w:val="0"/>
          <w:lang w:val="ru-RU"/>
        </w:rPr>
      </w:pPr>
    </w:p>
    <w:p w14:paraId="41CF2DCE" w14:textId="77777777" w:rsidR="006B64EF" w:rsidRPr="005862AB" w:rsidRDefault="006B64EF" w:rsidP="00311F2C">
      <w:pPr>
        <w:pStyle w:val="1"/>
        <w:numPr>
          <w:ilvl w:val="0"/>
          <w:numId w:val="0"/>
        </w:numPr>
        <w:ind w:left="720"/>
        <w:rPr>
          <w:lang w:val="ru-RU"/>
        </w:rPr>
      </w:pPr>
    </w:p>
    <w:p w14:paraId="441D0A1B" w14:textId="77777777" w:rsidR="00073107" w:rsidRPr="00B443E6" w:rsidRDefault="00B66865" w:rsidP="00311F2C">
      <w:pPr>
        <w:pStyle w:val="1"/>
        <w:numPr>
          <w:ilvl w:val="0"/>
          <w:numId w:val="0"/>
        </w:numPr>
        <w:ind w:left="720"/>
        <w:rPr>
          <w:lang w:val="ru-RU"/>
        </w:rPr>
      </w:pPr>
      <w:r w:rsidRPr="00B443E6">
        <w:rPr>
          <w:lang w:val="ru-RU"/>
        </w:rPr>
        <w:t>ДОКУМЕНТ, СОДЕРЖАЩИЙ УСЛОВИЯ РАЗМЕЩЕНИЯ ЦЕННЫХ БУМАГ</w:t>
      </w:r>
    </w:p>
    <w:p w14:paraId="29199895" w14:textId="77777777" w:rsidR="00073107" w:rsidRPr="00B443E6" w:rsidRDefault="00B66865" w:rsidP="00C452F5">
      <w:pPr>
        <w:spacing w:after="24" w:line="240" w:lineRule="auto"/>
        <w:ind w:left="-29" w:right="-26" w:firstLine="0"/>
        <w:jc w:val="left"/>
        <w:rPr>
          <w:color w:val="auto"/>
          <w:sz w:val="22"/>
        </w:rPr>
      </w:pPr>
      <w:r w:rsidRPr="00B443E6">
        <w:rPr>
          <w:rFonts w:eastAsia="Calibri"/>
          <w:b w:val="0"/>
          <w:i w:val="0"/>
          <w:noProof/>
          <w:color w:val="auto"/>
          <w:sz w:val="22"/>
        </w:rPr>
        <mc:AlternateContent>
          <mc:Choice Requires="wpg">
            <w:drawing>
              <wp:inline distT="0" distB="0" distL="0" distR="0" wp14:anchorId="64C2BEFC" wp14:editId="1E25B0A7">
                <wp:extent cx="6338062" cy="6096"/>
                <wp:effectExtent l="0" t="0" r="0" b="0"/>
                <wp:docPr id="11069" name="Group 11069"/>
                <wp:cNvGraphicFramePr/>
                <a:graphic xmlns:a="http://schemas.openxmlformats.org/drawingml/2006/main">
                  <a:graphicData uri="http://schemas.microsoft.com/office/word/2010/wordprocessingGroup">
                    <wpg:wgp>
                      <wpg:cNvGrpSpPr/>
                      <wpg:grpSpPr>
                        <a:xfrm>
                          <a:off x="0" y="0"/>
                          <a:ext cx="6338062" cy="6096"/>
                          <a:chOff x="0" y="0"/>
                          <a:chExt cx="6338062" cy="6096"/>
                        </a:xfrm>
                      </wpg:grpSpPr>
                      <wps:wsp>
                        <wps:cNvPr id="12703" name="Shape 12703"/>
                        <wps:cNvSpPr/>
                        <wps:spPr>
                          <a:xfrm>
                            <a:off x="0" y="0"/>
                            <a:ext cx="6338062" cy="9144"/>
                          </a:xfrm>
                          <a:custGeom>
                            <a:avLst/>
                            <a:gdLst/>
                            <a:ahLst/>
                            <a:cxnLst/>
                            <a:rect l="0" t="0" r="0" b="0"/>
                            <a:pathLst>
                              <a:path w="6338062" h="9144">
                                <a:moveTo>
                                  <a:pt x="0" y="0"/>
                                </a:moveTo>
                                <a:lnTo>
                                  <a:pt x="6338062" y="0"/>
                                </a:lnTo>
                                <a:lnTo>
                                  <a:pt x="63380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2DAC9" id="Group 11069" o:spid="_x0000_s1026" style="width:499.05pt;height:.5pt;mso-position-horizontal-relative:char;mso-position-vertical-relative:line" coordsize="633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">
                <v:shape id="Shape 12703" o:spid="_x0000_s1027" style="position:absolute;width:63380;height:91;visibility:visible;mso-wrap-style:square;v-text-anchor:top" coordsize="63380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" path="m,l6338062,r,9144l,9144,,e" fillcolor="black" stroked="f" strokeweight="0">
                  <v:stroke miterlimit="83231f" joinstyle="miter"/>
                  <v:path arrowok="t" textboxrect="0,0,6338062,9144"/>
                </v:shape>
                <w10:anchorlock/>
              </v:group>
            </w:pict>
          </mc:Fallback>
        </mc:AlternateContent>
      </w:r>
    </w:p>
    <w:p w14:paraId="55FF5FBF" w14:textId="77777777" w:rsidR="002D1D25" w:rsidRPr="00B443E6" w:rsidRDefault="002D1D25" w:rsidP="00C452F5">
      <w:pPr>
        <w:spacing w:after="118" w:line="240" w:lineRule="auto"/>
        <w:ind w:left="47" w:firstLine="0"/>
        <w:jc w:val="center"/>
        <w:rPr>
          <w:rFonts w:eastAsiaTheme="minorHAnsi"/>
          <w:bCs/>
          <w:i w:val="0"/>
          <w:color w:val="auto"/>
          <w:sz w:val="22"/>
          <w:lang w:eastAsia="en-US"/>
        </w:rPr>
      </w:pPr>
    </w:p>
    <w:p w14:paraId="41091780" w14:textId="77777777" w:rsidR="005D40EF" w:rsidRPr="00B443E6" w:rsidRDefault="00661453" w:rsidP="005D40EF">
      <w:pPr>
        <w:ind w:right="58"/>
        <w:jc w:val="center"/>
        <w:rPr>
          <w:b w:val="0"/>
          <w:color w:val="auto"/>
          <w:sz w:val="28"/>
        </w:rPr>
      </w:pPr>
      <w:r w:rsidRPr="00B443E6">
        <w:rPr>
          <w:color w:val="auto"/>
          <w:sz w:val="28"/>
        </w:rPr>
        <w:t>Банк ВТБ (публичное акционерное общество)</w:t>
      </w:r>
    </w:p>
    <w:p w14:paraId="14D75FAC" w14:textId="77777777" w:rsidR="00073107" w:rsidRPr="00B443E6" w:rsidRDefault="00073107" w:rsidP="00C452F5">
      <w:pPr>
        <w:spacing w:after="0" w:line="240" w:lineRule="auto"/>
        <w:ind w:left="47" w:firstLine="0"/>
        <w:jc w:val="center"/>
        <w:rPr>
          <w:color w:val="auto"/>
          <w:sz w:val="22"/>
        </w:rPr>
      </w:pPr>
    </w:p>
    <w:p w14:paraId="257DF89E" w14:textId="6DC892AC" w:rsidR="000B6813" w:rsidRPr="005E6127" w:rsidRDefault="00F26561" w:rsidP="00114303">
      <w:pPr>
        <w:pStyle w:val="ae"/>
        <w:autoSpaceDE w:val="0"/>
        <w:autoSpaceDN w:val="0"/>
        <w:adjustRightInd w:val="0"/>
        <w:spacing w:after="0" w:line="240" w:lineRule="auto"/>
        <w:ind w:left="0" w:firstLine="0"/>
        <w:jc w:val="center"/>
        <w:rPr>
          <w:b w:val="0"/>
          <w:i w:val="0"/>
          <w:color w:val="auto"/>
          <w:sz w:val="22"/>
        </w:rPr>
      </w:pPr>
      <w:r w:rsidRPr="00B443E6">
        <w:rPr>
          <w:rFonts w:eastAsiaTheme="minorHAnsi"/>
          <w:color w:val="auto"/>
          <w:sz w:val="22"/>
          <w:lang w:eastAsia="en-US"/>
        </w:rPr>
        <w:t xml:space="preserve">процентные бездокументарные неконвертируемые облигации серии </w:t>
      </w:r>
      <w:r w:rsidR="00536748" w:rsidRPr="00536748">
        <w:rPr>
          <w:rFonts w:eastAsiaTheme="minorHAnsi"/>
          <w:color w:val="auto"/>
          <w:sz w:val="22"/>
          <w:lang w:eastAsia="en-US"/>
        </w:rPr>
        <w:t>СУБ-Т1-Р2</w:t>
      </w:r>
      <w:r w:rsidRPr="00B443E6">
        <w:rPr>
          <w:rFonts w:eastAsiaTheme="minorHAnsi"/>
          <w:color w:val="auto"/>
          <w:sz w:val="22"/>
          <w:lang w:eastAsia="en-US"/>
        </w:rPr>
        <w:t>, без срока погашения</w:t>
      </w:r>
      <w:bookmarkStart w:id="0" w:name="_GoBack"/>
      <w:bookmarkEnd w:id="0"/>
    </w:p>
    <w:p w14:paraId="6CB7828A" w14:textId="77777777" w:rsidR="00F72A2C" w:rsidRPr="00B443E6" w:rsidRDefault="00F72A2C" w:rsidP="00C452F5">
      <w:pPr>
        <w:spacing w:after="0" w:line="240" w:lineRule="auto"/>
        <w:ind w:firstLine="0"/>
        <w:jc w:val="left"/>
        <w:rPr>
          <w:b w:val="0"/>
          <w:i w:val="0"/>
          <w:color w:val="auto"/>
          <w:sz w:val="22"/>
        </w:rPr>
      </w:pPr>
    </w:p>
    <w:p w14:paraId="5717CA5D" w14:textId="77777777" w:rsidR="00274F6F" w:rsidRPr="00B443E6" w:rsidRDefault="00274F6F" w:rsidP="00114303">
      <w:pPr>
        <w:autoSpaceDE w:val="0"/>
        <w:autoSpaceDN w:val="0"/>
        <w:adjustRightInd w:val="0"/>
        <w:spacing w:after="0" w:line="240" w:lineRule="auto"/>
        <w:ind w:firstLine="0"/>
        <w:rPr>
          <w:rFonts w:eastAsia="SimSun"/>
          <w:b w:val="0"/>
          <w:i w:val="0"/>
          <w:color w:val="auto"/>
          <w:sz w:val="22"/>
        </w:rPr>
      </w:pPr>
    </w:p>
    <w:p w14:paraId="46BB30B8"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rPr>
      </w:pPr>
    </w:p>
    <w:p w14:paraId="1648E201" w14:textId="77777777" w:rsidR="00D10B88" w:rsidRPr="00B443E6" w:rsidRDefault="00D10B88" w:rsidP="001E6FA0">
      <w:pPr>
        <w:autoSpaceDE w:val="0"/>
        <w:autoSpaceDN w:val="0"/>
        <w:adjustRightInd w:val="0"/>
        <w:spacing w:after="0" w:line="240" w:lineRule="auto"/>
        <w:ind w:firstLine="0"/>
        <w:rPr>
          <w:rFonts w:eastAsia="SimSun"/>
          <w:b w:val="0"/>
          <w:i w:val="0"/>
          <w:color w:val="auto"/>
          <w:sz w:val="22"/>
        </w:rPr>
      </w:pPr>
    </w:p>
    <w:p w14:paraId="05130E11"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lang w:eastAsia="ar-SA"/>
        </w:rPr>
      </w:pPr>
    </w:p>
    <w:p w14:paraId="470F6383" w14:textId="77777777" w:rsidR="00821A74" w:rsidRPr="00B443E6" w:rsidRDefault="00821A74" w:rsidP="00114303">
      <w:pPr>
        <w:autoSpaceDE w:val="0"/>
        <w:autoSpaceDN w:val="0"/>
        <w:adjustRightInd w:val="0"/>
        <w:spacing w:after="0" w:line="240" w:lineRule="auto"/>
        <w:ind w:firstLine="0"/>
        <w:rPr>
          <w:rFonts w:eastAsia="SimSun"/>
          <w:b w:val="0"/>
          <w:i w:val="0"/>
          <w:color w:val="auto"/>
          <w:sz w:val="22"/>
          <w:lang w:eastAsia="ar-SA"/>
        </w:rPr>
      </w:pPr>
    </w:p>
    <w:p w14:paraId="3469816A" w14:textId="77777777" w:rsidR="00BA0A6B" w:rsidRPr="00B443E6" w:rsidRDefault="00BA0A6B" w:rsidP="00C452F5">
      <w:pPr>
        <w:spacing w:after="0" w:line="240" w:lineRule="auto"/>
        <w:ind w:firstLine="0"/>
        <w:rPr>
          <w:b w:val="0"/>
          <w:i w:val="0"/>
          <w:color w:val="auto"/>
          <w:sz w:val="22"/>
        </w:rPr>
      </w:pPr>
    </w:p>
    <w:p w14:paraId="4E969DC4" w14:textId="77777777" w:rsidR="005D40EF" w:rsidRPr="00B443E6" w:rsidRDefault="005D40EF" w:rsidP="005D40EF">
      <w:pPr>
        <w:ind w:firstLine="0"/>
        <w:rPr>
          <w:rFonts w:eastAsia="SimSun"/>
          <w:b w:val="0"/>
          <w:i w:val="0"/>
          <w:color w:val="auto"/>
          <w:sz w:val="22"/>
          <w:lang w:eastAsia="ar-SA"/>
        </w:rPr>
      </w:pPr>
      <w:r w:rsidRPr="00B443E6">
        <w:rPr>
          <w:rFonts w:eastAsia="SimSun"/>
          <w:b w:val="0"/>
          <w:i w:val="0"/>
          <w:color w:val="auto"/>
          <w:sz w:val="22"/>
          <w:lang w:eastAsia="ar-SA"/>
        </w:rPr>
        <w:t xml:space="preserve">Место нахождения эмитента (в соответствии с его уставом): </w:t>
      </w:r>
      <w:r w:rsidR="00661453" w:rsidRPr="00B443E6">
        <w:rPr>
          <w:color w:val="auto"/>
          <w:sz w:val="22"/>
        </w:rPr>
        <w:t>Российская Федерация, город Санкт-Петербург</w:t>
      </w:r>
    </w:p>
    <w:p w14:paraId="032F5561" w14:textId="77777777" w:rsidR="005D40EF" w:rsidRPr="00B443E6" w:rsidRDefault="005D40EF" w:rsidP="005D40EF">
      <w:pPr>
        <w:ind w:firstLine="0"/>
        <w:rPr>
          <w:rFonts w:eastAsia="SimSun"/>
          <w:b w:val="0"/>
          <w:i w:val="0"/>
          <w:color w:val="auto"/>
          <w:sz w:val="22"/>
          <w:lang w:eastAsia="ar-SA"/>
        </w:rPr>
      </w:pPr>
    </w:p>
    <w:p w14:paraId="49EB104D" w14:textId="77777777" w:rsidR="005D40EF" w:rsidRPr="00B443E6" w:rsidRDefault="005D40EF" w:rsidP="005D40EF">
      <w:pPr>
        <w:ind w:firstLine="0"/>
        <w:rPr>
          <w:rFonts w:eastAsia="SimSun"/>
          <w:b w:val="0"/>
          <w:i w:val="0"/>
          <w:color w:val="auto"/>
          <w:sz w:val="22"/>
          <w:lang w:eastAsia="ar-SA"/>
        </w:rPr>
      </w:pPr>
    </w:p>
    <w:p w14:paraId="59DD3E4D" w14:textId="77777777" w:rsidR="00D10B88" w:rsidRPr="00B443E6" w:rsidRDefault="00D10B88" w:rsidP="005D40EF">
      <w:pPr>
        <w:ind w:firstLine="0"/>
        <w:rPr>
          <w:rFonts w:eastAsia="SimSun"/>
          <w:b w:val="0"/>
          <w:i w:val="0"/>
          <w:color w:val="auto"/>
          <w:sz w:val="22"/>
          <w:lang w:eastAsia="ar-SA"/>
        </w:rPr>
      </w:pPr>
    </w:p>
    <w:p w14:paraId="17AC0922" w14:textId="77777777" w:rsidR="00D10B88" w:rsidRPr="00B443E6" w:rsidRDefault="00D10B88" w:rsidP="005D40EF">
      <w:pPr>
        <w:ind w:firstLine="0"/>
        <w:rPr>
          <w:rFonts w:eastAsia="SimSun"/>
          <w:b w:val="0"/>
          <w:i w:val="0"/>
          <w:color w:val="auto"/>
          <w:sz w:val="22"/>
          <w:lang w:eastAsia="ar-SA"/>
        </w:rPr>
      </w:pPr>
    </w:p>
    <w:p w14:paraId="3DE72C2D" w14:textId="77777777" w:rsidR="00D10B88" w:rsidRPr="00B443E6" w:rsidRDefault="00D10B88" w:rsidP="005D40EF">
      <w:pPr>
        <w:ind w:firstLine="0"/>
        <w:rPr>
          <w:rFonts w:eastAsia="SimSun"/>
          <w:b w:val="0"/>
          <w:i w:val="0"/>
          <w:color w:val="auto"/>
          <w:sz w:val="22"/>
          <w:lang w:eastAsia="ar-SA"/>
        </w:rPr>
      </w:pPr>
    </w:p>
    <w:p w14:paraId="6896977B" w14:textId="77777777" w:rsidR="00D10B88" w:rsidRPr="00B443E6" w:rsidRDefault="00D10B88" w:rsidP="005D40EF">
      <w:pPr>
        <w:ind w:firstLine="0"/>
        <w:rPr>
          <w:rFonts w:eastAsia="SimSun"/>
          <w:b w:val="0"/>
          <w:i w:val="0"/>
          <w:color w:val="auto"/>
          <w:sz w:val="22"/>
          <w:lang w:eastAsia="ar-SA"/>
        </w:rPr>
      </w:pPr>
    </w:p>
    <w:p w14:paraId="743E416B" w14:textId="77777777" w:rsidR="00D10B88" w:rsidRPr="00B443E6" w:rsidRDefault="00D10B88" w:rsidP="005D40EF">
      <w:pPr>
        <w:ind w:firstLine="0"/>
        <w:rPr>
          <w:rFonts w:eastAsia="SimSun"/>
          <w:b w:val="0"/>
          <w:i w:val="0"/>
          <w:color w:val="auto"/>
          <w:sz w:val="22"/>
          <w:lang w:eastAsia="ar-SA"/>
        </w:rPr>
      </w:pPr>
    </w:p>
    <w:p w14:paraId="136089C1" w14:textId="77777777" w:rsidR="00D10B88" w:rsidRPr="00B443E6" w:rsidRDefault="00D10B88" w:rsidP="005D40EF">
      <w:pPr>
        <w:ind w:firstLine="0"/>
        <w:rPr>
          <w:rFonts w:eastAsia="SimSun"/>
          <w:b w:val="0"/>
          <w:i w:val="0"/>
          <w:color w:val="auto"/>
          <w:sz w:val="22"/>
          <w:lang w:eastAsia="ar-SA"/>
        </w:rPr>
      </w:pPr>
    </w:p>
    <w:p w14:paraId="79916988" w14:textId="77777777" w:rsidR="00D10B88" w:rsidRPr="00B443E6" w:rsidRDefault="00D10B88" w:rsidP="005D40EF">
      <w:pPr>
        <w:ind w:firstLine="0"/>
        <w:rPr>
          <w:rFonts w:eastAsia="SimSun"/>
          <w:b w:val="0"/>
          <w:i w:val="0"/>
          <w:color w:val="auto"/>
          <w:sz w:val="22"/>
          <w:lang w:eastAsia="ar-SA"/>
        </w:rPr>
      </w:pPr>
    </w:p>
    <w:p w14:paraId="5A8A7DFE" w14:textId="77777777" w:rsidR="00D10B88" w:rsidRPr="00B443E6" w:rsidRDefault="00D10B88" w:rsidP="005D40EF">
      <w:pPr>
        <w:ind w:firstLine="0"/>
        <w:rPr>
          <w:rFonts w:eastAsia="SimSun"/>
          <w:b w:val="0"/>
          <w:i w:val="0"/>
          <w:color w:val="auto"/>
          <w:sz w:val="22"/>
          <w:lang w:eastAsia="ar-SA"/>
        </w:rPr>
      </w:pPr>
    </w:p>
    <w:p w14:paraId="0E104F38" w14:textId="77777777" w:rsidR="00661453" w:rsidRPr="00B443E6" w:rsidRDefault="00661453" w:rsidP="00661453">
      <w:pPr>
        <w:rPr>
          <w:sz w:val="22"/>
        </w:rPr>
      </w:pPr>
    </w:p>
    <w:p w14:paraId="22BBD7EF" w14:textId="77777777" w:rsidR="00661453" w:rsidRPr="00B443E6" w:rsidRDefault="00661453" w:rsidP="00661453">
      <w:pPr>
        <w:tabs>
          <w:tab w:val="right" w:pos="9923"/>
        </w:tabs>
        <w:spacing w:after="120"/>
        <w:rPr>
          <w:sz w:val="22"/>
        </w:rPr>
      </w:pPr>
    </w:p>
    <w:tbl>
      <w:tblPr>
        <w:tblW w:w="9781" w:type="dxa"/>
        <w:tblInd w:w="-114" w:type="dxa"/>
        <w:tblCellMar>
          <w:left w:w="28" w:type="dxa"/>
          <w:right w:w="28" w:type="dxa"/>
        </w:tblCellMar>
        <w:tblLook w:val="04A0" w:firstRow="1" w:lastRow="0" w:firstColumn="1" w:lastColumn="0" w:noHBand="0" w:noVBand="1"/>
      </w:tblPr>
      <w:tblGrid>
        <w:gridCol w:w="760"/>
        <w:gridCol w:w="482"/>
        <w:gridCol w:w="284"/>
        <w:gridCol w:w="1559"/>
        <w:gridCol w:w="363"/>
        <w:gridCol w:w="346"/>
        <w:gridCol w:w="2727"/>
        <w:gridCol w:w="360"/>
        <w:gridCol w:w="30"/>
        <w:gridCol w:w="602"/>
        <w:gridCol w:w="2268"/>
      </w:tblGrid>
      <w:tr w:rsidR="00661453" w:rsidRPr="00B443E6" w14:paraId="58623998" w14:textId="77777777" w:rsidTr="007F3136">
        <w:tc>
          <w:tcPr>
            <w:tcW w:w="6521" w:type="dxa"/>
            <w:gridSpan w:val="7"/>
            <w:tcBorders>
              <w:top w:val="single" w:sz="4" w:space="0" w:color="auto"/>
              <w:left w:val="single" w:sz="4" w:space="0" w:color="auto"/>
              <w:bottom w:val="nil"/>
              <w:right w:val="nil"/>
            </w:tcBorders>
            <w:vAlign w:val="bottom"/>
          </w:tcPr>
          <w:p w14:paraId="1B57B555" w14:textId="77777777" w:rsidR="00661453" w:rsidRPr="00B443E6" w:rsidRDefault="00661453" w:rsidP="007F3136">
            <w:pPr>
              <w:ind w:left="142"/>
              <w:rPr>
                <w:b w:val="0"/>
                <w:sz w:val="22"/>
              </w:rPr>
            </w:pPr>
            <w:bookmarkStart w:id="1" w:name="Par28"/>
            <w:bookmarkStart w:id="2" w:name="Par27"/>
            <w:bookmarkEnd w:id="1"/>
            <w:bookmarkEnd w:id="2"/>
          </w:p>
          <w:p w14:paraId="0ED438A0" w14:textId="77777777" w:rsidR="00F26561" w:rsidRPr="00B443E6" w:rsidRDefault="00F26561" w:rsidP="00F26561">
            <w:pPr>
              <w:ind w:left="75" w:firstLine="0"/>
              <w:rPr>
                <w:sz w:val="22"/>
              </w:rPr>
            </w:pPr>
            <w:r w:rsidRPr="00B443E6">
              <w:rPr>
                <w:sz w:val="22"/>
              </w:rPr>
              <w:t>Начальник Управления казначейских операций</w:t>
            </w:r>
          </w:p>
          <w:p w14:paraId="7E8D152F" w14:textId="77777777" w:rsidR="00F26561" w:rsidRPr="00B443E6" w:rsidRDefault="00F26561" w:rsidP="00F26561">
            <w:pPr>
              <w:ind w:left="75" w:firstLine="0"/>
              <w:rPr>
                <w:sz w:val="22"/>
              </w:rPr>
            </w:pPr>
            <w:r w:rsidRPr="00B443E6">
              <w:rPr>
                <w:sz w:val="22"/>
              </w:rPr>
              <w:t>на открытых рынках Казначейства - вице-президент, действующий на основании доверенности</w:t>
            </w:r>
          </w:p>
          <w:p w14:paraId="05729BB9" w14:textId="77777777" w:rsidR="00661453" w:rsidRPr="00B443E6" w:rsidRDefault="00F26561" w:rsidP="00F26561">
            <w:pPr>
              <w:ind w:left="75" w:firstLine="0"/>
              <w:rPr>
                <w:b w:val="0"/>
                <w:sz w:val="22"/>
              </w:rPr>
            </w:pPr>
            <w:r w:rsidRPr="00B443E6">
              <w:rPr>
                <w:sz w:val="22"/>
              </w:rPr>
              <w:t>№350000/668-ДН от 31.07.2025</w:t>
            </w:r>
          </w:p>
        </w:tc>
        <w:tc>
          <w:tcPr>
            <w:tcW w:w="360" w:type="dxa"/>
            <w:tcBorders>
              <w:top w:val="single" w:sz="4" w:space="0" w:color="auto"/>
              <w:left w:val="nil"/>
              <w:bottom w:val="nil"/>
              <w:right w:val="nil"/>
            </w:tcBorders>
            <w:vAlign w:val="bottom"/>
          </w:tcPr>
          <w:p w14:paraId="18CCAE33" w14:textId="77777777" w:rsidR="00661453" w:rsidRPr="00B443E6" w:rsidRDefault="00661453" w:rsidP="007F3136">
            <w:pPr>
              <w:ind w:left="142"/>
              <w:rPr>
                <w:b w:val="0"/>
                <w:sz w:val="22"/>
              </w:rPr>
            </w:pPr>
          </w:p>
        </w:tc>
        <w:tc>
          <w:tcPr>
            <w:tcW w:w="632" w:type="dxa"/>
            <w:gridSpan w:val="2"/>
            <w:tcBorders>
              <w:top w:val="single" w:sz="4" w:space="0" w:color="auto"/>
              <w:left w:val="nil"/>
              <w:bottom w:val="nil"/>
              <w:right w:val="nil"/>
            </w:tcBorders>
            <w:vAlign w:val="bottom"/>
          </w:tcPr>
          <w:p w14:paraId="7F439185" w14:textId="77777777" w:rsidR="00661453" w:rsidRPr="00B443E6" w:rsidRDefault="00661453" w:rsidP="007F3136">
            <w:pPr>
              <w:ind w:left="142" w:right="-28"/>
              <w:jc w:val="center"/>
              <w:rPr>
                <w:b w:val="0"/>
                <w:sz w:val="22"/>
              </w:rPr>
            </w:pPr>
          </w:p>
        </w:tc>
        <w:tc>
          <w:tcPr>
            <w:tcW w:w="2268" w:type="dxa"/>
            <w:tcBorders>
              <w:top w:val="single" w:sz="4" w:space="0" w:color="auto"/>
              <w:left w:val="nil"/>
              <w:bottom w:val="nil"/>
              <w:right w:val="single" w:sz="4" w:space="0" w:color="auto"/>
            </w:tcBorders>
            <w:vAlign w:val="bottom"/>
            <w:hideMark/>
          </w:tcPr>
          <w:p w14:paraId="5E32A7F5" w14:textId="77777777" w:rsidR="00661453" w:rsidRPr="00B443E6" w:rsidRDefault="00661453" w:rsidP="007F3136">
            <w:pPr>
              <w:ind w:right="114"/>
              <w:jc w:val="right"/>
              <w:rPr>
                <w:b w:val="0"/>
                <w:sz w:val="22"/>
              </w:rPr>
            </w:pPr>
            <w:r w:rsidRPr="00B443E6">
              <w:rPr>
                <w:sz w:val="22"/>
              </w:rPr>
              <w:t>Р.В. Калинин</w:t>
            </w:r>
          </w:p>
        </w:tc>
      </w:tr>
      <w:tr w:rsidR="00661453" w:rsidRPr="00B443E6" w14:paraId="33F77040" w14:textId="77777777" w:rsidTr="007F3136">
        <w:tc>
          <w:tcPr>
            <w:tcW w:w="760" w:type="dxa"/>
            <w:tcBorders>
              <w:top w:val="nil"/>
              <w:left w:val="single" w:sz="4" w:space="0" w:color="auto"/>
              <w:bottom w:val="single" w:sz="4" w:space="0" w:color="auto"/>
              <w:right w:val="nil"/>
            </w:tcBorders>
            <w:vAlign w:val="bottom"/>
          </w:tcPr>
          <w:p w14:paraId="4B486305" w14:textId="77777777" w:rsidR="00661453" w:rsidRPr="00B443E6" w:rsidRDefault="00661453" w:rsidP="007F3136">
            <w:pPr>
              <w:rPr>
                <w:sz w:val="22"/>
              </w:rPr>
            </w:pPr>
          </w:p>
        </w:tc>
        <w:tc>
          <w:tcPr>
            <w:tcW w:w="482" w:type="dxa"/>
            <w:tcBorders>
              <w:top w:val="nil"/>
              <w:left w:val="nil"/>
              <w:bottom w:val="single" w:sz="4" w:space="0" w:color="auto"/>
              <w:right w:val="nil"/>
            </w:tcBorders>
            <w:vAlign w:val="bottom"/>
          </w:tcPr>
          <w:p w14:paraId="330B98C0" w14:textId="77777777" w:rsidR="00661453" w:rsidRPr="00B443E6" w:rsidRDefault="00661453" w:rsidP="007F3136">
            <w:pPr>
              <w:jc w:val="center"/>
              <w:rPr>
                <w:sz w:val="22"/>
              </w:rPr>
            </w:pPr>
          </w:p>
        </w:tc>
        <w:tc>
          <w:tcPr>
            <w:tcW w:w="284" w:type="dxa"/>
            <w:tcBorders>
              <w:top w:val="nil"/>
              <w:left w:val="nil"/>
              <w:bottom w:val="single" w:sz="4" w:space="0" w:color="auto"/>
              <w:right w:val="nil"/>
            </w:tcBorders>
            <w:vAlign w:val="bottom"/>
          </w:tcPr>
          <w:p w14:paraId="5EEFC0BC" w14:textId="77777777" w:rsidR="00661453" w:rsidRPr="00B443E6" w:rsidRDefault="00661453" w:rsidP="007F3136">
            <w:pPr>
              <w:rPr>
                <w:sz w:val="22"/>
              </w:rPr>
            </w:pPr>
          </w:p>
        </w:tc>
        <w:tc>
          <w:tcPr>
            <w:tcW w:w="1559" w:type="dxa"/>
            <w:tcBorders>
              <w:top w:val="nil"/>
              <w:left w:val="nil"/>
              <w:bottom w:val="single" w:sz="4" w:space="0" w:color="auto"/>
              <w:right w:val="nil"/>
            </w:tcBorders>
            <w:vAlign w:val="bottom"/>
          </w:tcPr>
          <w:p w14:paraId="2EC1D4F9" w14:textId="77777777" w:rsidR="00661453" w:rsidRPr="00B443E6" w:rsidRDefault="00661453" w:rsidP="007F3136">
            <w:pPr>
              <w:jc w:val="center"/>
              <w:rPr>
                <w:sz w:val="22"/>
              </w:rPr>
            </w:pPr>
          </w:p>
        </w:tc>
        <w:tc>
          <w:tcPr>
            <w:tcW w:w="363" w:type="dxa"/>
            <w:tcBorders>
              <w:top w:val="nil"/>
              <w:left w:val="nil"/>
              <w:bottom w:val="single" w:sz="4" w:space="0" w:color="auto"/>
              <w:right w:val="nil"/>
            </w:tcBorders>
            <w:vAlign w:val="bottom"/>
          </w:tcPr>
          <w:p w14:paraId="5D1424C7" w14:textId="77777777" w:rsidR="00661453" w:rsidRPr="00B443E6" w:rsidRDefault="00661453" w:rsidP="007F3136">
            <w:pPr>
              <w:jc w:val="right"/>
              <w:rPr>
                <w:sz w:val="22"/>
              </w:rPr>
            </w:pPr>
          </w:p>
        </w:tc>
        <w:tc>
          <w:tcPr>
            <w:tcW w:w="346" w:type="dxa"/>
            <w:tcBorders>
              <w:top w:val="nil"/>
              <w:left w:val="nil"/>
              <w:bottom w:val="single" w:sz="4" w:space="0" w:color="auto"/>
              <w:right w:val="nil"/>
            </w:tcBorders>
            <w:vAlign w:val="bottom"/>
          </w:tcPr>
          <w:p w14:paraId="68D3DBB4" w14:textId="77777777" w:rsidR="00661453" w:rsidRPr="00B443E6" w:rsidRDefault="00661453" w:rsidP="007F3136">
            <w:pPr>
              <w:jc w:val="center"/>
              <w:rPr>
                <w:sz w:val="22"/>
              </w:rPr>
            </w:pPr>
          </w:p>
        </w:tc>
        <w:tc>
          <w:tcPr>
            <w:tcW w:w="3117" w:type="dxa"/>
            <w:gridSpan w:val="3"/>
            <w:tcBorders>
              <w:top w:val="nil"/>
              <w:left w:val="nil"/>
              <w:bottom w:val="single" w:sz="4" w:space="0" w:color="auto"/>
              <w:right w:val="nil"/>
            </w:tcBorders>
            <w:vAlign w:val="bottom"/>
          </w:tcPr>
          <w:p w14:paraId="22A07A6F" w14:textId="77777777" w:rsidR="00661453" w:rsidRPr="00B443E6" w:rsidRDefault="00661453" w:rsidP="007F3136">
            <w:pPr>
              <w:tabs>
                <w:tab w:val="left" w:pos="2098"/>
              </w:tabs>
              <w:ind w:left="57"/>
              <w:rPr>
                <w:sz w:val="22"/>
              </w:rPr>
            </w:pPr>
          </w:p>
        </w:tc>
        <w:tc>
          <w:tcPr>
            <w:tcW w:w="602" w:type="dxa"/>
            <w:tcBorders>
              <w:top w:val="nil"/>
              <w:left w:val="nil"/>
              <w:bottom w:val="single" w:sz="4" w:space="0" w:color="auto"/>
              <w:right w:val="nil"/>
            </w:tcBorders>
          </w:tcPr>
          <w:p w14:paraId="0185B956" w14:textId="77777777" w:rsidR="00661453" w:rsidRPr="00B443E6" w:rsidRDefault="00661453" w:rsidP="007F3136">
            <w:pPr>
              <w:tabs>
                <w:tab w:val="left" w:pos="2098"/>
              </w:tabs>
              <w:ind w:left="57"/>
              <w:rPr>
                <w:sz w:val="22"/>
              </w:rPr>
            </w:pPr>
          </w:p>
        </w:tc>
        <w:tc>
          <w:tcPr>
            <w:tcW w:w="2268" w:type="dxa"/>
            <w:tcBorders>
              <w:top w:val="nil"/>
              <w:left w:val="nil"/>
              <w:bottom w:val="single" w:sz="4" w:space="0" w:color="auto"/>
              <w:right w:val="single" w:sz="4" w:space="0" w:color="auto"/>
            </w:tcBorders>
          </w:tcPr>
          <w:p w14:paraId="0223D6E3" w14:textId="77777777" w:rsidR="00661453" w:rsidRPr="00B443E6" w:rsidRDefault="00661453" w:rsidP="007F3136">
            <w:pPr>
              <w:tabs>
                <w:tab w:val="left" w:pos="2098"/>
              </w:tabs>
              <w:ind w:left="57"/>
              <w:rPr>
                <w:sz w:val="22"/>
              </w:rPr>
            </w:pPr>
          </w:p>
        </w:tc>
      </w:tr>
    </w:tbl>
    <w:p w14:paraId="369A058D" w14:textId="77777777" w:rsidR="00661453" w:rsidRPr="00B443E6" w:rsidRDefault="00661453" w:rsidP="00661453">
      <w:pPr>
        <w:rPr>
          <w:rFonts w:eastAsia="Calibri"/>
          <w:sz w:val="22"/>
          <w:u w:val="single"/>
        </w:rPr>
      </w:pPr>
    </w:p>
    <w:p w14:paraId="4DD3C98D" w14:textId="77777777" w:rsidR="00700C45" w:rsidRPr="00B443E6" w:rsidRDefault="00700C45">
      <w:pPr>
        <w:spacing w:after="160" w:line="259" w:lineRule="auto"/>
        <w:ind w:firstLine="0"/>
        <w:jc w:val="left"/>
        <w:rPr>
          <w:color w:val="auto"/>
          <w:sz w:val="22"/>
        </w:rPr>
      </w:pPr>
      <w:r w:rsidRPr="00B443E6">
        <w:rPr>
          <w:color w:val="auto"/>
          <w:sz w:val="22"/>
        </w:rPr>
        <w:br w:type="page"/>
      </w:r>
    </w:p>
    <w:p w14:paraId="50E807C7" w14:textId="77777777" w:rsidR="004506A6" w:rsidRPr="00B443E6" w:rsidRDefault="004506A6" w:rsidP="00114303">
      <w:pPr>
        <w:spacing w:after="0" w:line="240" w:lineRule="auto"/>
        <w:ind w:firstLine="0"/>
        <w:rPr>
          <w:color w:val="auto"/>
          <w:sz w:val="22"/>
        </w:rPr>
      </w:pPr>
    </w:p>
    <w:p w14:paraId="707F4A29" w14:textId="77777777" w:rsidR="00073107" w:rsidRPr="00B443E6" w:rsidRDefault="00B66865" w:rsidP="00114303">
      <w:pPr>
        <w:spacing w:after="0" w:line="240" w:lineRule="auto"/>
        <w:ind w:firstLine="0"/>
        <w:rPr>
          <w:color w:val="auto"/>
          <w:sz w:val="22"/>
        </w:rPr>
      </w:pPr>
      <w:r w:rsidRPr="00B443E6">
        <w:rPr>
          <w:color w:val="auto"/>
          <w:sz w:val="22"/>
        </w:rPr>
        <w:t>Далее в настоящем документе будут использоваться следующие термины:</w:t>
      </w:r>
      <w:r w:rsidR="009D6435" w:rsidRPr="00B443E6">
        <w:rPr>
          <w:color w:val="auto"/>
          <w:sz w:val="22"/>
        </w:rPr>
        <w:t xml:space="preserve"> </w:t>
      </w:r>
    </w:p>
    <w:p w14:paraId="5E4D042C" w14:textId="77777777" w:rsidR="00114303" w:rsidRPr="00B443E6" w:rsidRDefault="00114303" w:rsidP="00114303">
      <w:pPr>
        <w:autoSpaceDE w:val="0"/>
        <w:autoSpaceDN w:val="0"/>
        <w:adjustRightInd w:val="0"/>
        <w:spacing w:after="0" w:line="240" w:lineRule="auto"/>
        <w:ind w:firstLine="0"/>
        <w:rPr>
          <w:i w:val="0"/>
          <w:color w:val="auto"/>
          <w:sz w:val="22"/>
        </w:rPr>
      </w:pPr>
    </w:p>
    <w:p w14:paraId="4BA600CC" w14:textId="77777777" w:rsidR="00B11F0B" w:rsidRPr="00B443E6" w:rsidRDefault="00B11F0B" w:rsidP="00B11F0B">
      <w:pPr>
        <w:pStyle w:val="Default"/>
        <w:jc w:val="both"/>
        <w:rPr>
          <w:iCs/>
          <w:color w:val="auto"/>
          <w:sz w:val="22"/>
          <w:szCs w:val="22"/>
        </w:rPr>
      </w:pPr>
      <w:r w:rsidRPr="00B443E6">
        <w:rPr>
          <w:b/>
          <w:i/>
          <w:iCs/>
          <w:color w:val="auto"/>
          <w:sz w:val="22"/>
          <w:szCs w:val="22"/>
        </w:rPr>
        <w:t xml:space="preserve">«Агент Держателя </w:t>
      </w:r>
      <w:r w:rsidR="00F26561" w:rsidRPr="00B443E6">
        <w:rPr>
          <w:b/>
          <w:i/>
          <w:iCs/>
          <w:color w:val="auto"/>
          <w:sz w:val="22"/>
          <w:szCs w:val="22"/>
        </w:rPr>
        <w:t>Облигаций в иностранной валюте</w:t>
      </w:r>
      <w:r w:rsidRPr="00B443E6">
        <w:rPr>
          <w:b/>
          <w:i/>
          <w:iCs/>
          <w:color w:val="auto"/>
          <w:sz w:val="22"/>
          <w:szCs w:val="22"/>
        </w:rPr>
        <w:t xml:space="preserve">» </w:t>
      </w:r>
      <w:r w:rsidR="00CB2C4D" w:rsidRPr="00B443E6">
        <w:rPr>
          <w:b/>
          <w:i/>
          <w:iCs/>
          <w:color w:val="auto"/>
          <w:sz w:val="22"/>
          <w:szCs w:val="22"/>
        </w:rPr>
        <w:t>–</w:t>
      </w:r>
      <w:r w:rsidRPr="00B443E6">
        <w:rPr>
          <w:b/>
          <w:i/>
          <w:iCs/>
          <w:color w:val="auto"/>
          <w:sz w:val="22"/>
          <w:szCs w:val="22"/>
        </w:rPr>
        <w:t xml:space="preserve"> </w:t>
      </w:r>
      <w:r w:rsidR="009917EB"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r w:rsidRPr="00B443E6">
        <w:rPr>
          <w:iCs/>
          <w:color w:val="auto"/>
          <w:sz w:val="22"/>
          <w:szCs w:val="22"/>
        </w:rPr>
        <w:t>.</w:t>
      </w:r>
    </w:p>
    <w:p w14:paraId="3A7972C4" w14:textId="77777777" w:rsidR="00B11F0B" w:rsidRPr="00B443E6" w:rsidRDefault="00B11F0B" w:rsidP="00114303">
      <w:pPr>
        <w:autoSpaceDE w:val="0"/>
        <w:autoSpaceDN w:val="0"/>
        <w:adjustRightInd w:val="0"/>
        <w:spacing w:after="0" w:line="240" w:lineRule="auto"/>
        <w:ind w:firstLine="0"/>
        <w:rPr>
          <w:i w:val="0"/>
          <w:color w:val="auto"/>
          <w:sz w:val="22"/>
        </w:rPr>
      </w:pPr>
    </w:p>
    <w:p w14:paraId="6034AF2E" w14:textId="77777777" w:rsidR="00013FD3" w:rsidRPr="00B443E6" w:rsidRDefault="00013FD3">
      <w:pPr>
        <w:autoSpaceDE w:val="0"/>
        <w:autoSpaceDN w:val="0"/>
        <w:adjustRightInd w:val="0"/>
        <w:spacing w:after="0" w:line="240" w:lineRule="auto"/>
        <w:ind w:firstLine="0"/>
        <w:rPr>
          <w:b w:val="0"/>
          <w:i w:val="0"/>
          <w:color w:val="auto"/>
          <w:sz w:val="22"/>
        </w:rPr>
      </w:pPr>
      <w:r w:rsidRPr="00B443E6">
        <w:rPr>
          <w:color w:val="auto"/>
          <w:sz w:val="22"/>
        </w:rPr>
        <w:t xml:space="preserve">«Дата окончания размещения» </w:t>
      </w:r>
      <w:r w:rsidR="00AF2881" w:rsidRPr="00B443E6">
        <w:rPr>
          <w:b w:val="0"/>
          <w:color w:val="auto"/>
          <w:sz w:val="22"/>
        </w:rPr>
        <w:t xml:space="preserve">– </w:t>
      </w:r>
      <w:r w:rsidRPr="00B443E6">
        <w:rPr>
          <w:b w:val="0"/>
          <w:i w:val="0"/>
          <w:color w:val="auto"/>
          <w:sz w:val="22"/>
        </w:rPr>
        <w:t>имеет значение, установленное в пункте 3.2</w:t>
      </w:r>
      <w:r w:rsidR="00AC53A9" w:rsidRPr="00B443E6">
        <w:rPr>
          <w:b w:val="0"/>
          <w:i w:val="0"/>
          <w:color w:val="auto"/>
          <w:sz w:val="22"/>
        </w:rPr>
        <w:t>.</w:t>
      </w:r>
    </w:p>
    <w:p w14:paraId="603159B7" w14:textId="77777777" w:rsidR="00114303" w:rsidRPr="00B443E6" w:rsidRDefault="00114303" w:rsidP="00114303">
      <w:pPr>
        <w:autoSpaceDE w:val="0"/>
        <w:autoSpaceDN w:val="0"/>
        <w:adjustRightInd w:val="0"/>
        <w:spacing w:after="0" w:line="240" w:lineRule="auto"/>
        <w:ind w:firstLine="0"/>
        <w:rPr>
          <w:i w:val="0"/>
          <w:color w:val="auto"/>
          <w:sz w:val="22"/>
        </w:rPr>
      </w:pPr>
    </w:p>
    <w:p w14:paraId="604BB1CC" w14:textId="77777777" w:rsidR="00114303"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 xml:space="preserve">Держатели </w:t>
      </w:r>
      <w:r w:rsidR="00F26561" w:rsidRPr="00B443E6">
        <w:rPr>
          <w:color w:val="auto"/>
          <w:sz w:val="22"/>
        </w:rPr>
        <w:t>Облигаций в иностранной валюте</w:t>
      </w:r>
      <w:r w:rsidRPr="00B443E6">
        <w:rPr>
          <w:i w:val="0"/>
          <w:color w:val="auto"/>
          <w:sz w:val="22"/>
        </w:rPr>
        <w:t xml:space="preserve">» </w:t>
      </w:r>
      <w:r w:rsidR="00FB6EF1" w:rsidRPr="00B443E6">
        <w:rPr>
          <w:b w:val="0"/>
          <w:color w:val="auto"/>
          <w:sz w:val="22"/>
        </w:rPr>
        <w:t>–</w:t>
      </w:r>
      <w:r w:rsidRPr="00B443E6">
        <w:rPr>
          <w:b w:val="0"/>
          <w:i w:val="0"/>
          <w:color w:val="auto"/>
          <w:sz w:val="22"/>
        </w:rPr>
        <w:t xml:space="preserve"> владелец </w:t>
      </w:r>
      <w:r w:rsidR="00F26561" w:rsidRPr="00B443E6">
        <w:rPr>
          <w:b w:val="0"/>
          <w:i w:val="0"/>
          <w:color w:val="auto"/>
          <w:sz w:val="22"/>
        </w:rPr>
        <w:t>Облигаций в иностранной валюте</w:t>
      </w:r>
      <w:r w:rsidR="005D0AA3" w:rsidRPr="00B443E6">
        <w:rPr>
          <w:b w:val="0"/>
          <w:i w:val="0"/>
          <w:color w:val="auto"/>
          <w:sz w:val="22"/>
        </w:rPr>
        <w:t>, приобретател</w:t>
      </w:r>
      <w:r w:rsidR="00C633FF" w:rsidRPr="00B443E6">
        <w:rPr>
          <w:b w:val="0"/>
          <w:i w:val="0"/>
          <w:color w:val="auto"/>
          <w:sz w:val="22"/>
        </w:rPr>
        <w:t>ь</w:t>
      </w:r>
      <w:r w:rsidR="005D0AA3" w:rsidRPr="00B443E6">
        <w:rPr>
          <w:b w:val="0"/>
          <w:i w:val="0"/>
          <w:color w:val="auto"/>
          <w:sz w:val="22"/>
        </w:rPr>
        <w:t xml:space="preserve"> Облигаций</w:t>
      </w:r>
      <w:r w:rsidRPr="00B443E6">
        <w:rPr>
          <w:b w:val="0"/>
          <w:i w:val="0"/>
          <w:color w:val="auto"/>
          <w:sz w:val="22"/>
        </w:rPr>
        <w:t>.</w:t>
      </w:r>
    </w:p>
    <w:p w14:paraId="14B96D74" w14:textId="77777777" w:rsidR="00536748" w:rsidRPr="00536748" w:rsidRDefault="00536748" w:rsidP="00536748">
      <w:pPr>
        <w:autoSpaceDE w:val="0"/>
        <w:autoSpaceDN w:val="0"/>
        <w:adjustRightInd w:val="0"/>
        <w:spacing w:before="120" w:after="120" w:line="240" w:lineRule="auto"/>
        <w:ind w:firstLine="0"/>
        <w:rPr>
          <w:color w:val="auto"/>
          <w:sz w:val="22"/>
        </w:rPr>
      </w:pPr>
      <w:r w:rsidRPr="00536748">
        <w:rPr>
          <w:color w:val="auto"/>
          <w:sz w:val="22"/>
        </w:rPr>
        <w:t xml:space="preserve">«Облигации в иностранной валюте» </w:t>
      </w:r>
      <w:r w:rsidRPr="00536748">
        <w:rPr>
          <w:b w:val="0"/>
          <w:i w:val="0"/>
          <w:color w:val="auto"/>
          <w:sz w:val="22"/>
        </w:rPr>
        <w:t>- совместно именуемые следующие ценные бумаги:</w:t>
      </w:r>
    </w:p>
    <w:p w14:paraId="28A8C89E" w14:textId="77777777" w:rsidR="00536748" w:rsidRPr="00536748" w:rsidRDefault="00536748" w:rsidP="00BE0D73">
      <w:pPr>
        <w:autoSpaceDE w:val="0"/>
        <w:autoSpaceDN w:val="0"/>
        <w:adjustRightInd w:val="0"/>
        <w:spacing w:before="120" w:after="120" w:line="240" w:lineRule="auto"/>
        <w:ind w:firstLine="0"/>
        <w:rPr>
          <w:b w:val="0"/>
          <w:i w:val="0"/>
          <w:color w:val="auto"/>
          <w:sz w:val="22"/>
        </w:rPr>
      </w:pPr>
      <w:r w:rsidRPr="00536748">
        <w:rPr>
          <w:b w:val="0"/>
          <w:i w:val="0"/>
          <w:color w:val="auto"/>
          <w:sz w:val="22"/>
        </w:rPr>
        <w:t>а)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СУБ-Т1-1, регистрационный номер 4-01-01000-B-001P от 03.02.2021, ISIN: RU000A102QJ7,</w:t>
      </w:r>
    </w:p>
    <w:p w14:paraId="6E252831" w14:textId="77777777" w:rsidR="00536748" w:rsidRPr="00536748" w:rsidRDefault="00536748" w:rsidP="00BE0D73">
      <w:pPr>
        <w:autoSpaceDE w:val="0"/>
        <w:autoSpaceDN w:val="0"/>
        <w:adjustRightInd w:val="0"/>
        <w:spacing w:before="120" w:after="120" w:line="240" w:lineRule="auto"/>
        <w:ind w:firstLine="0"/>
        <w:rPr>
          <w:b w:val="0"/>
          <w:i w:val="0"/>
          <w:color w:val="auto"/>
          <w:sz w:val="22"/>
        </w:rPr>
      </w:pPr>
      <w:r w:rsidRPr="00536748">
        <w:rPr>
          <w:b w:val="0"/>
          <w:i w:val="0"/>
          <w:color w:val="auto"/>
          <w:sz w:val="22"/>
        </w:rPr>
        <w:t>б)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СУБ-Т1-3, регистрационный номер 4-03-01000-B-001P от 03.02.2021, ISIN: RU000A102QM1,</w:t>
      </w:r>
    </w:p>
    <w:p w14:paraId="2283D4FE" w14:textId="77777777" w:rsidR="00536748" w:rsidRPr="00536748" w:rsidRDefault="00536748" w:rsidP="00BE0D73">
      <w:pPr>
        <w:autoSpaceDE w:val="0"/>
        <w:autoSpaceDN w:val="0"/>
        <w:adjustRightInd w:val="0"/>
        <w:spacing w:before="120" w:after="120" w:line="240" w:lineRule="auto"/>
        <w:ind w:firstLine="0"/>
        <w:rPr>
          <w:b w:val="0"/>
          <w:i w:val="0"/>
          <w:color w:val="auto"/>
          <w:sz w:val="22"/>
        </w:rPr>
      </w:pPr>
      <w:r w:rsidRPr="00536748">
        <w:rPr>
          <w:b w:val="0"/>
          <w:i w:val="0"/>
          <w:color w:val="auto"/>
          <w:sz w:val="22"/>
        </w:rPr>
        <w:t>в)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СУБ-Т1-8, регистрационный номер 4-08-01000-B-001P от 02.09.2021, ISIN: RU000A103S89.</w:t>
      </w:r>
    </w:p>
    <w:p w14:paraId="44FD5FDA" w14:textId="77777777" w:rsidR="00114303" w:rsidRPr="00B443E6" w:rsidRDefault="00114303" w:rsidP="00114303">
      <w:pPr>
        <w:autoSpaceDE w:val="0"/>
        <w:autoSpaceDN w:val="0"/>
        <w:adjustRightInd w:val="0"/>
        <w:spacing w:after="0" w:line="240" w:lineRule="auto"/>
        <w:ind w:firstLine="0"/>
        <w:rPr>
          <w:i w:val="0"/>
          <w:color w:val="auto"/>
          <w:sz w:val="22"/>
        </w:rPr>
      </w:pPr>
    </w:p>
    <w:p w14:paraId="47531898" w14:textId="77777777" w:rsidR="00710056" w:rsidRPr="00B443E6" w:rsidRDefault="00710056" w:rsidP="00710056">
      <w:pPr>
        <w:autoSpaceDE w:val="0"/>
        <w:autoSpaceDN w:val="0"/>
        <w:adjustRightInd w:val="0"/>
        <w:spacing w:after="0" w:line="240" w:lineRule="auto"/>
        <w:ind w:firstLine="0"/>
        <w:rPr>
          <w:i w:val="0"/>
          <w:color w:val="auto"/>
          <w:sz w:val="22"/>
        </w:rPr>
      </w:pPr>
      <w:r w:rsidRPr="00B443E6">
        <w:rPr>
          <w:i w:val="0"/>
          <w:color w:val="auto"/>
          <w:sz w:val="22"/>
        </w:rPr>
        <w:t>«</w:t>
      </w:r>
      <w:r w:rsidRPr="00B443E6">
        <w:rPr>
          <w:color w:val="auto"/>
          <w:sz w:val="22"/>
        </w:rPr>
        <w:t>Закон 319 ФЗ</w:t>
      </w:r>
      <w:r w:rsidRPr="00B443E6">
        <w:rPr>
          <w:i w:val="0"/>
          <w:color w:val="auto"/>
          <w:sz w:val="22"/>
        </w:rPr>
        <w:t xml:space="preserve">» </w:t>
      </w:r>
      <w:r w:rsidRPr="00B443E6">
        <w:rPr>
          <w:b w:val="0"/>
          <w:i w:val="0"/>
          <w:color w:val="auto"/>
          <w:sz w:val="22"/>
        </w:rPr>
        <w:t xml:space="preserve">– Федеральный закон от 14.07.2022 </w:t>
      </w:r>
      <w:r w:rsidR="00C07336" w:rsidRPr="00B443E6">
        <w:rPr>
          <w:b w:val="0"/>
          <w:i w:val="0"/>
          <w:color w:val="auto"/>
          <w:sz w:val="22"/>
        </w:rPr>
        <w:t xml:space="preserve">№ </w:t>
      </w:r>
      <w:r w:rsidRPr="00B443E6">
        <w:rPr>
          <w:b w:val="0"/>
          <w:i w:val="0"/>
          <w:color w:val="auto"/>
          <w:sz w:val="22"/>
        </w:rPr>
        <w:t>319-ФЗ «О внесении изменений в отдельные законодательные акты Российской Федерации».</w:t>
      </w:r>
    </w:p>
    <w:p w14:paraId="59E3565C" w14:textId="77777777" w:rsidR="00710056" w:rsidRPr="00B443E6" w:rsidRDefault="00710056" w:rsidP="00114303">
      <w:pPr>
        <w:autoSpaceDE w:val="0"/>
        <w:autoSpaceDN w:val="0"/>
        <w:adjustRightInd w:val="0"/>
        <w:spacing w:after="0" w:line="240" w:lineRule="auto"/>
        <w:ind w:firstLine="0"/>
        <w:rPr>
          <w:i w:val="0"/>
          <w:color w:val="auto"/>
          <w:sz w:val="22"/>
        </w:rPr>
      </w:pPr>
    </w:p>
    <w:p w14:paraId="0174EAC8" w14:textId="5729D068" w:rsidR="00D362B0" w:rsidRPr="00B443E6" w:rsidRDefault="00D362B0" w:rsidP="00D362B0">
      <w:pPr>
        <w:pStyle w:val="Default"/>
        <w:jc w:val="both"/>
        <w:rPr>
          <w:color w:val="auto"/>
          <w:sz w:val="22"/>
        </w:rPr>
      </w:pPr>
      <w:r w:rsidRPr="00B443E6">
        <w:rPr>
          <w:b/>
          <w:color w:val="auto"/>
          <w:sz w:val="22"/>
        </w:rPr>
        <w:t>«</w:t>
      </w:r>
      <w:r w:rsidR="00595FBA" w:rsidRPr="00B443E6">
        <w:rPr>
          <w:b/>
          <w:i/>
          <w:color w:val="auto"/>
          <w:sz w:val="22"/>
        </w:rPr>
        <w:t>Индивидуальная Оферта</w:t>
      </w:r>
      <w:r w:rsidRPr="00B443E6">
        <w:rPr>
          <w:b/>
          <w:color w:val="auto"/>
          <w:sz w:val="22"/>
        </w:rPr>
        <w:t>»</w:t>
      </w:r>
      <w:r w:rsidRPr="00B443E6">
        <w:rPr>
          <w:color w:val="auto"/>
          <w:sz w:val="22"/>
        </w:rPr>
        <w:t xml:space="preserve"> – </w:t>
      </w:r>
      <w:r w:rsidR="00E34761" w:rsidRPr="00B443E6">
        <w:rPr>
          <w:color w:val="auto"/>
          <w:sz w:val="22"/>
        </w:rPr>
        <w:t>Оферта, совершаемая Держателем Облигаций в иностранной валюте</w:t>
      </w:r>
      <w:r w:rsidRPr="00B443E6">
        <w:rPr>
          <w:color w:val="auto"/>
          <w:sz w:val="22"/>
        </w:rPr>
        <w:t>.</w:t>
      </w:r>
    </w:p>
    <w:p w14:paraId="7D5FA895" w14:textId="77777777" w:rsidR="00D362B0" w:rsidRPr="00B443E6" w:rsidRDefault="00D362B0" w:rsidP="00D362B0">
      <w:pPr>
        <w:pStyle w:val="Default"/>
        <w:jc w:val="both"/>
        <w:rPr>
          <w:color w:val="auto"/>
          <w:sz w:val="22"/>
        </w:rPr>
      </w:pPr>
    </w:p>
    <w:p w14:paraId="59D36998" w14:textId="7A2D0B3B" w:rsidR="00D362B0" w:rsidRPr="00B443E6" w:rsidRDefault="00D362B0" w:rsidP="00D362B0">
      <w:pPr>
        <w:pStyle w:val="Default"/>
        <w:jc w:val="both"/>
        <w:rPr>
          <w:color w:val="auto"/>
          <w:sz w:val="22"/>
        </w:rPr>
      </w:pPr>
      <w:r w:rsidRPr="00B443E6">
        <w:rPr>
          <w:b/>
          <w:color w:val="auto"/>
          <w:sz w:val="22"/>
        </w:rPr>
        <w:t>«</w:t>
      </w:r>
      <w:r w:rsidRPr="00B443E6">
        <w:rPr>
          <w:b/>
          <w:i/>
          <w:color w:val="auto"/>
          <w:sz w:val="22"/>
        </w:rPr>
        <w:t>Коллективная Оферта</w:t>
      </w:r>
      <w:r w:rsidRPr="00B443E6">
        <w:rPr>
          <w:b/>
          <w:color w:val="auto"/>
          <w:sz w:val="22"/>
        </w:rPr>
        <w:t>»</w:t>
      </w:r>
      <w:r w:rsidRPr="00B443E6">
        <w:rPr>
          <w:color w:val="auto"/>
          <w:sz w:val="22"/>
        </w:rPr>
        <w:t xml:space="preserve"> – </w:t>
      </w:r>
      <w:r w:rsidR="00E34761" w:rsidRPr="00B443E6">
        <w:rPr>
          <w:color w:val="auto"/>
          <w:sz w:val="22"/>
          <w:szCs w:val="22"/>
        </w:rPr>
        <w:t>Оферта, совершаемая в интересах нескольких Держателей</w:t>
      </w:r>
      <w:r w:rsidR="00E34761" w:rsidRPr="00B443E6">
        <w:rPr>
          <w:color w:val="auto"/>
          <w:sz w:val="22"/>
        </w:rPr>
        <w:t xml:space="preserve"> Облигаций в иностранной валюте</w:t>
      </w:r>
      <w:r w:rsidRPr="00B443E6">
        <w:rPr>
          <w:color w:val="auto"/>
          <w:sz w:val="22"/>
        </w:rPr>
        <w:t>.</w:t>
      </w:r>
    </w:p>
    <w:p w14:paraId="6B9E984F" w14:textId="77777777" w:rsidR="00D362B0" w:rsidRPr="00B443E6" w:rsidRDefault="00D362B0" w:rsidP="00B443E6">
      <w:pPr>
        <w:pStyle w:val="Default"/>
        <w:jc w:val="both"/>
        <w:rPr>
          <w:color w:val="auto"/>
          <w:sz w:val="22"/>
        </w:rPr>
      </w:pPr>
    </w:p>
    <w:p w14:paraId="3E460AA2"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НРД</w:t>
      </w:r>
      <w:r w:rsidRPr="00B443E6">
        <w:rPr>
          <w:i w:val="0"/>
          <w:color w:val="auto"/>
          <w:sz w:val="22"/>
        </w:rPr>
        <w:t>»</w:t>
      </w:r>
      <w:r w:rsidRPr="00B443E6">
        <w:rPr>
          <w:b w:val="0"/>
          <w:i w:val="0"/>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2012AD1D" w14:textId="77777777" w:rsidR="00114303" w:rsidRPr="00B443E6" w:rsidRDefault="00114303" w:rsidP="00114303">
      <w:pPr>
        <w:autoSpaceDE w:val="0"/>
        <w:autoSpaceDN w:val="0"/>
        <w:spacing w:after="0" w:line="240" w:lineRule="auto"/>
        <w:ind w:firstLine="0"/>
        <w:rPr>
          <w:i w:val="0"/>
          <w:color w:val="auto"/>
          <w:sz w:val="22"/>
        </w:rPr>
      </w:pPr>
    </w:p>
    <w:p w14:paraId="0787F739" w14:textId="56BA2320" w:rsidR="00274F6F" w:rsidRPr="00B443E6" w:rsidRDefault="00FB6EF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00274F6F" w:rsidRPr="00B443E6">
        <w:rPr>
          <w:color w:val="auto"/>
          <w:sz w:val="22"/>
        </w:rPr>
        <w:t>Облигации</w:t>
      </w:r>
      <w:r w:rsidR="00274F6F" w:rsidRPr="00B443E6">
        <w:rPr>
          <w:i w:val="0"/>
          <w:color w:val="auto"/>
          <w:sz w:val="22"/>
        </w:rPr>
        <w:t xml:space="preserve">» </w:t>
      </w:r>
      <w:r w:rsidR="00274F6F" w:rsidRPr="00B443E6">
        <w:rPr>
          <w:b w:val="0"/>
          <w:color w:val="auto"/>
          <w:sz w:val="22"/>
        </w:rPr>
        <w:t>–</w:t>
      </w:r>
      <w:r w:rsidR="00E54263" w:rsidRPr="00B443E6">
        <w:rPr>
          <w:color w:val="auto"/>
          <w:sz w:val="22"/>
        </w:rPr>
        <w:t xml:space="preserve"> </w:t>
      </w:r>
      <w:r w:rsidR="00F26561" w:rsidRPr="00B443E6">
        <w:rPr>
          <w:b w:val="0"/>
          <w:i w:val="0"/>
          <w:color w:val="auto"/>
          <w:sz w:val="22"/>
        </w:rPr>
        <w:t>процентные бездокументарные неконвертируемые облигации серии СУБ-Т1-Р</w:t>
      </w:r>
      <w:r w:rsidR="00536748">
        <w:rPr>
          <w:b w:val="0"/>
          <w:i w:val="0"/>
          <w:color w:val="auto"/>
          <w:sz w:val="22"/>
        </w:rPr>
        <w:t>2</w:t>
      </w:r>
      <w:r w:rsidR="00F26561" w:rsidRPr="00B443E6">
        <w:rPr>
          <w:b w:val="0"/>
          <w:i w:val="0"/>
          <w:color w:val="auto"/>
          <w:sz w:val="22"/>
        </w:rPr>
        <w:t>, без срока погашения</w:t>
      </w:r>
      <w:r w:rsidR="00693923" w:rsidRPr="00B443E6">
        <w:rPr>
          <w:b w:val="0"/>
          <w:i w:val="0"/>
          <w:color w:val="auto"/>
          <w:sz w:val="22"/>
        </w:rPr>
        <w:t xml:space="preserve">, </w:t>
      </w:r>
      <w:r w:rsidR="007C5FAC" w:rsidRPr="00B443E6">
        <w:rPr>
          <w:b w:val="0"/>
          <w:i w:val="0"/>
          <w:color w:val="auto"/>
          <w:sz w:val="22"/>
        </w:rPr>
        <w:t xml:space="preserve">регистрационный номер </w:t>
      </w:r>
      <w:r w:rsidR="00E8602F" w:rsidRPr="00370DEA">
        <w:rPr>
          <w:b w:val="0"/>
          <w:i w:val="0"/>
          <w:color w:val="auto"/>
          <w:sz w:val="22"/>
        </w:rPr>
        <w:t>4-1</w:t>
      </w:r>
      <w:r w:rsidR="00E8602F">
        <w:rPr>
          <w:b w:val="0"/>
          <w:i w:val="0"/>
          <w:color w:val="auto"/>
          <w:sz w:val="22"/>
        </w:rPr>
        <w:t>5</w:t>
      </w:r>
      <w:r w:rsidR="00E8602F" w:rsidRPr="00370DEA">
        <w:rPr>
          <w:b w:val="0"/>
          <w:i w:val="0"/>
          <w:color w:val="auto"/>
          <w:sz w:val="22"/>
        </w:rPr>
        <w:t>-01000-</w:t>
      </w:r>
      <w:proofErr w:type="gramStart"/>
      <w:r w:rsidR="00E8602F" w:rsidRPr="00370DEA">
        <w:rPr>
          <w:b w:val="0"/>
          <w:i w:val="0"/>
          <w:color w:val="auto"/>
          <w:sz w:val="22"/>
        </w:rPr>
        <w:t>В</w:t>
      </w:r>
      <w:r w:rsidR="0098720A" w:rsidRPr="0098720A">
        <w:rPr>
          <w:b w:val="0"/>
          <w:i w:val="0"/>
          <w:color w:val="auto"/>
          <w:sz w:val="22"/>
        </w:rPr>
        <w:t xml:space="preserve"> </w:t>
      </w:r>
      <w:r w:rsidR="00E8602F" w:rsidRPr="00B443E6">
        <w:rPr>
          <w:b w:val="0"/>
          <w:i w:val="0"/>
          <w:color w:val="auto"/>
          <w:sz w:val="22"/>
        </w:rPr>
        <w:t>от</w:t>
      </w:r>
      <w:proofErr w:type="gramEnd"/>
      <w:r w:rsidR="00E8602F" w:rsidRPr="00B443E6">
        <w:rPr>
          <w:b w:val="0"/>
          <w:i w:val="0"/>
          <w:color w:val="auto"/>
          <w:sz w:val="22"/>
        </w:rPr>
        <w:t xml:space="preserve"> </w:t>
      </w:r>
      <w:r w:rsidR="00E8602F">
        <w:rPr>
          <w:b w:val="0"/>
          <w:i w:val="0"/>
          <w:color w:val="auto"/>
          <w:sz w:val="22"/>
        </w:rPr>
        <w:t xml:space="preserve">08.05.2026 </w:t>
      </w:r>
      <w:r w:rsidR="00E8602F" w:rsidRPr="00B443E6">
        <w:rPr>
          <w:b w:val="0"/>
          <w:i w:val="0"/>
          <w:color w:val="auto"/>
          <w:sz w:val="22"/>
        </w:rPr>
        <w:t>года</w:t>
      </w:r>
      <w:r w:rsidR="00274F6F" w:rsidRPr="00B443E6">
        <w:rPr>
          <w:b w:val="0"/>
          <w:i w:val="0"/>
          <w:color w:val="auto"/>
          <w:sz w:val="22"/>
        </w:rPr>
        <w:t>.</w:t>
      </w:r>
    </w:p>
    <w:p w14:paraId="0623F657" w14:textId="77777777" w:rsidR="000B6813" w:rsidRPr="00B443E6" w:rsidRDefault="000B6813" w:rsidP="00C452F5">
      <w:pPr>
        <w:autoSpaceDE w:val="0"/>
        <w:autoSpaceDN w:val="0"/>
        <w:adjustRightInd w:val="0"/>
        <w:spacing w:after="0" w:line="240" w:lineRule="auto"/>
        <w:ind w:firstLine="0"/>
        <w:rPr>
          <w:b w:val="0"/>
          <w:i w:val="0"/>
          <w:color w:val="auto"/>
          <w:sz w:val="22"/>
        </w:rPr>
      </w:pPr>
    </w:p>
    <w:p w14:paraId="2CAE16A9" w14:textId="16A3721D" w:rsidR="00AF2881" w:rsidRPr="00B443E6" w:rsidRDefault="00AF288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Оферент</w:t>
      </w:r>
      <w:r w:rsidRPr="00B443E6">
        <w:rPr>
          <w:i w:val="0"/>
          <w:color w:val="auto"/>
          <w:sz w:val="22"/>
        </w:rPr>
        <w:t xml:space="preserve">» </w:t>
      </w:r>
      <w:r w:rsidRPr="00B443E6">
        <w:rPr>
          <w:b w:val="0"/>
          <w:color w:val="auto"/>
          <w:sz w:val="22"/>
        </w:rPr>
        <w:t>–</w:t>
      </w:r>
      <w:r w:rsidRPr="00B443E6">
        <w:rPr>
          <w:color w:val="auto"/>
          <w:sz w:val="22"/>
        </w:rPr>
        <w:t xml:space="preserve"> </w:t>
      </w:r>
      <w:r w:rsidR="00E34761"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r w:rsidR="00B64319" w:rsidRPr="00B443E6">
        <w:rPr>
          <w:b w:val="0"/>
          <w:i w:val="0"/>
          <w:color w:val="auto"/>
          <w:sz w:val="22"/>
        </w:rPr>
        <w:t>.</w:t>
      </w:r>
    </w:p>
    <w:p w14:paraId="2DA82DEF" w14:textId="77777777" w:rsidR="00AF2881" w:rsidRPr="00B443E6" w:rsidRDefault="00AF2881" w:rsidP="00C452F5">
      <w:pPr>
        <w:autoSpaceDE w:val="0"/>
        <w:autoSpaceDN w:val="0"/>
        <w:adjustRightInd w:val="0"/>
        <w:spacing w:after="0" w:line="240" w:lineRule="auto"/>
        <w:ind w:firstLine="0"/>
        <w:rPr>
          <w:b w:val="0"/>
          <w:i w:val="0"/>
          <w:color w:val="auto"/>
          <w:sz w:val="22"/>
        </w:rPr>
      </w:pPr>
    </w:p>
    <w:p w14:paraId="27F6E9D1" w14:textId="3ECF2B15" w:rsidR="00D362B0" w:rsidRPr="00B443E6" w:rsidRDefault="00D362B0" w:rsidP="00D362B0">
      <w:pPr>
        <w:pStyle w:val="Default"/>
        <w:jc w:val="both"/>
        <w:rPr>
          <w:color w:val="auto"/>
          <w:sz w:val="22"/>
        </w:rPr>
      </w:pPr>
      <w:r w:rsidRPr="00B443E6">
        <w:rPr>
          <w:b/>
          <w:color w:val="auto"/>
          <w:sz w:val="22"/>
        </w:rPr>
        <w:t>«</w:t>
      </w:r>
      <w:r w:rsidR="00E723F8" w:rsidRPr="00B443E6">
        <w:rPr>
          <w:b/>
          <w:i/>
          <w:color w:val="auto"/>
          <w:sz w:val="22"/>
        </w:rPr>
        <w:t>Оферта</w:t>
      </w:r>
      <w:r w:rsidRPr="00B443E6">
        <w:rPr>
          <w:b/>
          <w:color w:val="auto"/>
          <w:sz w:val="22"/>
        </w:rPr>
        <w:t>»</w:t>
      </w:r>
      <w:r w:rsidRPr="00B443E6">
        <w:rPr>
          <w:color w:val="auto"/>
          <w:sz w:val="22"/>
        </w:rPr>
        <w:t xml:space="preserve"> – </w:t>
      </w:r>
      <w:r w:rsidR="00E34761" w:rsidRPr="00B443E6">
        <w:rPr>
          <w:color w:val="auto"/>
          <w:sz w:val="22"/>
        </w:rPr>
        <w:t>волеизъявление Оферента о приобретении Облигаций с их оплатой Облигациями в иностранной валюте</w:t>
      </w:r>
      <w:r w:rsidR="007F199B"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4674AF0C" w14:textId="77777777" w:rsidR="00D362B0" w:rsidRPr="00B443E6" w:rsidRDefault="00D362B0" w:rsidP="00D362B0">
      <w:pPr>
        <w:pStyle w:val="Default"/>
        <w:jc w:val="both"/>
        <w:rPr>
          <w:color w:val="auto"/>
          <w:sz w:val="22"/>
        </w:rPr>
      </w:pPr>
    </w:p>
    <w:p w14:paraId="242307F8" w14:textId="00664D09" w:rsidR="00D362B0" w:rsidRPr="00B443E6" w:rsidRDefault="00D362B0" w:rsidP="00C452F5">
      <w:pPr>
        <w:autoSpaceDE w:val="0"/>
        <w:autoSpaceDN w:val="0"/>
        <w:adjustRightInd w:val="0"/>
        <w:spacing w:after="0" w:line="240" w:lineRule="auto"/>
        <w:ind w:firstLine="0"/>
        <w:rPr>
          <w:color w:val="auto"/>
          <w:sz w:val="22"/>
        </w:rPr>
      </w:pPr>
    </w:p>
    <w:p w14:paraId="6EF5742E" w14:textId="77777777" w:rsidR="00AF0F41"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Приглашение</w:t>
      </w:r>
      <w:r w:rsidRPr="00B443E6">
        <w:rPr>
          <w:i w:val="0"/>
          <w:color w:val="auto"/>
          <w:sz w:val="22"/>
        </w:rPr>
        <w:t>»</w:t>
      </w:r>
      <w:r w:rsidRPr="00B443E6">
        <w:rPr>
          <w:color w:val="auto"/>
          <w:sz w:val="22"/>
        </w:rPr>
        <w:t xml:space="preserve"> </w:t>
      </w:r>
      <w:r w:rsidRPr="00B443E6">
        <w:rPr>
          <w:b w:val="0"/>
          <w:i w:val="0"/>
          <w:color w:val="auto"/>
          <w:sz w:val="22"/>
        </w:rPr>
        <w:t xml:space="preserve">– приглашение делать предложения (оферты) о приобретении Облигаций, </w:t>
      </w:r>
      <w:r w:rsidR="00FB6EF1" w:rsidRPr="00B443E6">
        <w:rPr>
          <w:b w:val="0"/>
          <w:i w:val="0"/>
          <w:color w:val="auto"/>
          <w:sz w:val="22"/>
        </w:rPr>
        <w:t>форма которого приведена в Приложении</w:t>
      </w:r>
      <w:r w:rsidR="00C77006" w:rsidRPr="00B443E6">
        <w:rPr>
          <w:b w:val="0"/>
          <w:i w:val="0"/>
          <w:color w:val="auto"/>
          <w:sz w:val="22"/>
        </w:rPr>
        <w:t xml:space="preserve"> </w:t>
      </w:r>
      <w:r w:rsidR="00FB6EF1" w:rsidRPr="00B443E6">
        <w:rPr>
          <w:b w:val="0"/>
          <w:i w:val="0"/>
          <w:color w:val="auto"/>
          <w:sz w:val="22"/>
        </w:rPr>
        <w:t>к Условиям размещения</w:t>
      </w:r>
      <w:r w:rsidR="002518AF" w:rsidRPr="00B443E6">
        <w:rPr>
          <w:b w:val="0"/>
          <w:i w:val="0"/>
          <w:color w:val="auto"/>
          <w:sz w:val="22"/>
        </w:rPr>
        <w:t xml:space="preserve"> (вместе с </w:t>
      </w:r>
      <w:r w:rsidR="00AD720D" w:rsidRPr="00B443E6">
        <w:rPr>
          <w:b w:val="0"/>
          <w:i w:val="0"/>
          <w:color w:val="auto"/>
          <w:sz w:val="22"/>
        </w:rPr>
        <w:t xml:space="preserve">соответствующими </w:t>
      </w:r>
      <w:r w:rsidR="002518AF" w:rsidRPr="00B443E6">
        <w:rPr>
          <w:b w:val="0"/>
          <w:i w:val="0"/>
          <w:color w:val="auto"/>
          <w:sz w:val="22"/>
        </w:rPr>
        <w:t>приложениями к нему)</w:t>
      </w:r>
      <w:r w:rsidRPr="00B443E6">
        <w:rPr>
          <w:b w:val="0"/>
          <w:i w:val="0"/>
          <w:color w:val="auto"/>
          <w:sz w:val="22"/>
        </w:rPr>
        <w:t>.</w:t>
      </w:r>
    </w:p>
    <w:p w14:paraId="597706AA" w14:textId="77777777" w:rsidR="00E925A3" w:rsidRPr="00B443E6" w:rsidRDefault="00E925A3" w:rsidP="00C452F5">
      <w:pPr>
        <w:autoSpaceDE w:val="0"/>
        <w:autoSpaceDN w:val="0"/>
        <w:adjustRightInd w:val="0"/>
        <w:spacing w:after="0" w:line="240" w:lineRule="auto"/>
        <w:ind w:firstLine="0"/>
        <w:rPr>
          <w:b w:val="0"/>
          <w:i w:val="0"/>
          <w:color w:val="auto"/>
          <w:sz w:val="22"/>
        </w:rPr>
      </w:pPr>
    </w:p>
    <w:p w14:paraId="46478EA2" w14:textId="77777777" w:rsidR="00E925A3" w:rsidRPr="00B443E6" w:rsidRDefault="00E925A3" w:rsidP="00C452F5">
      <w:pPr>
        <w:autoSpaceDE w:val="0"/>
        <w:autoSpaceDN w:val="0"/>
        <w:adjustRightInd w:val="0"/>
        <w:spacing w:after="0" w:line="240" w:lineRule="auto"/>
        <w:ind w:firstLine="0"/>
        <w:rPr>
          <w:b w:val="0"/>
          <w:i w:val="0"/>
          <w:color w:val="auto"/>
          <w:sz w:val="22"/>
        </w:rPr>
      </w:pPr>
      <w:r w:rsidRPr="00B443E6">
        <w:rPr>
          <w:color w:val="auto"/>
          <w:sz w:val="22"/>
        </w:rPr>
        <w:t>«Положение Банка России № 646-П»</w:t>
      </w:r>
      <w:r w:rsidRPr="00B443E6">
        <w:rPr>
          <w:b w:val="0"/>
          <w:bCs/>
          <w:i w:val="0"/>
          <w:iCs/>
        </w:rPr>
        <w:t xml:space="preserve"> </w:t>
      </w:r>
      <w:r w:rsidRPr="00B443E6">
        <w:rPr>
          <w:b w:val="0"/>
          <w:i w:val="0"/>
          <w:color w:val="auto"/>
          <w:sz w:val="22"/>
        </w:rPr>
        <w:t xml:space="preserve">- </w:t>
      </w:r>
      <w:bookmarkStart w:id="3" w:name="_Hlk75869354"/>
      <w:r w:rsidRPr="00B443E6">
        <w:rPr>
          <w:b w:val="0"/>
          <w:i w:val="0"/>
          <w:color w:val="auto"/>
          <w:sz w:val="22"/>
        </w:rPr>
        <w:t xml:space="preserve">Положение Банка России от 04.07.2018 № 646-П "О методике определения собственных средств (капитала) кредитных организаций ("Базель III")" или иной </w:t>
      </w:r>
      <w:r w:rsidRPr="00B443E6">
        <w:rPr>
          <w:b w:val="0"/>
          <w:i w:val="0"/>
          <w:color w:val="auto"/>
          <w:sz w:val="22"/>
        </w:rPr>
        <w:lastRenderedPageBreak/>
        <w:t>нормативный документ, вступивший в силу в связи с прекращением действия указанного нормативного акта</w:t>
      </w:r>
      <w:bookmarkEnd w:id="3"/>
      <w:r w:rsidRPr="00B443E6">
        <w:rPr>
          <w:b w:val="0"/>
          <w:i w:val="0"/>
          <w:color w:val="auto"/>
          <w:sz w:val="22"/>
        </w:rPr>
        <w:t xml:space="preserve"> (с изменениями и изъятиями).</w:t>
      </w:r>
    </w:p>
    <w:p w14:paraId="4237C5C0" w14:textId="77777777" w:rsidR="00114303" w:rsidRPr="00B443E6" w:rsidRDefault="00114303" w:rsidP="00114303">
      <w:pPr>
        <w:autoSpaceDE w:val="0"/>
        <w:autoSpaceDN w:val="0"/>
        <w:adjustRightInd w:val="0"/>
        <w:spacing w:after="0" w:line="240" w:lineRule="auto"/>
        <w:ind w:firstLine="0"/>
        <w:rPr>
          <w:i w:val="0"/>
          <w:color w:val="auto"/>
          <w:sz w:val="22"/>
        </w:rPr>
      </w:pPr>
    </w:p>
    <w:p w14:paraId="70AA3BFA"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Решение о выпуске</w:t>
      </w:r>
      <w:r w:rsidRPr="00B443E6">
        <w:rPr>
          <w:i w:val="0"/>
          <w:color w:val="auto"/>
          <w:sz w:val="22"/>
        </w:rPr>
        <w:t xml:space="preserve">» </w:t>
      </w:r>
      <w:r w:rsidRPr="00B443E6">
        <w:rPr>
          <w:b w:val="0"/>
          <w:color w:val="auto"/>
          <w:sz w:val="22"/>
        </w:rPr>
        <w:t>–</w:t>
      </w:r>
      <w:r w:rsidRPr="00B443E6">
        <w:rPr>
          <w:b w:val="0"/>
          <w:i w:val="0"/>
          <w:color w:val="auto"/>
          <w:sz w:val="22"/>
        </w:rPr>
        <w:t xml:space="preserve"> </w:t>
      </w:r>
      <w:bookmarkStart w:id="4" w:name="_Hlk115946423"/>
      <w:r w:rsidRPr="00B443E6">
        <w:rPr>
          <w:b w:val="0"/>
          <w:i w:val="0"/>
          <w:color w:val="auto"/>
          <w:sz w:val="22"/>
        </w:rPr>
        <w:t>решение о выпуске</w:t>
      </w:r>
      <w:r w:rsidR="00AC5DFC" w:rsidRPr="00B443E6">
        <w:rPr>
          <w:b w:val="0"/>
          <w:i w:val="0"/>
          <w:color w:val="auto"/>
          <w:sz w:val="22"/>
        </w:rPr>
        <w:t xml:space="preserve"> </w:t>
      </w:r>
      <w:r w:rsidRPr="00B443E6">
        <w:rPr>
          <w:b w:val="0"/>
          <w:i w:val="0"/>
          <w:color w:val="auto"/>
          <w:sz w:val="22"/>
        </w:rPr>
        <w:t xml:space="preserve">ценных бумаг, закрепляющее совокупность имущественных и неимущественных прав в отношении выпуска </w:t>
      </w:r>
      <w:bookmarkEnd w:id="4"/>
      <w:r w:rsidR="00BB138C" w:rsidRPr="00B443E6">
        <w:rPr>
          <w:b w:val="0"/>
          <w:i w:val="0"/>
          <w:color w:val="auto"/>
          <w:sz w:val="22"/>
        </w:rPr>
        <w:t>Облигаций</w:t>
      </w:r>
      <w:r w:rsidRPr="00B443E6">
        <w:rPr>
          <w:b w:val="0"/>
          <w:i w:val="0"/>
          <w:color w:val="auto"/>
          <w:sz w:val="22"/>
        </w:rPr>
        <w:t>.</w:t>
      </w:r>
    </w:p>
    <w:p w14:paraId="4DCBCEDF" w14:textId="77777777" w:rsidR="00114303" w:rsidRPr="00B443E6" w:rsidRDefault="00114303" w:rsidP="00114303">
      <w:pPr>
        <w:pStyle w:val="Default"/>
        <w:jc w:val="both"/>
        <w:rPr>
          <w:b/>
          <w:color w:val="auto"/>
          <w:sz w:val="22"/>
        </w:rPr>
      </w:pPr>
    </w:p>
    <w:p w14:paraId="1ECC0DF7" w14:textId="77777777" w:rsidR="00F24E8A" w:rsidRPr="00B443E6" w:rsidRDefault="00F24E8A" w:rsidP="00C452F5">
      <w:pPr>
        <w:autoSpaceDE w:val="0"/>
        <w:autoSpaceDN w:val="0"/>
        <w:adjustRightInd w:val="0"/>
        <w:spacing w:line="240" w:lineRule="auto"/>
        <w:ind w:firstLine="0"/>
        <w:rPr>
          <w:b w:val="0"/>
          <w:i w:val="0"/>
          <w:color w:val="auto"/>
          <w:sz w:val="22"/>
        </w:rPr>
      </w:pPr>
      <w:bookmarkStart w:id="5" w:name="_Hlk103263594"/>
      <w:r w:rsidRPr="00B443E6">
        <w:rPr>
          <w:i w:val="0"/>
          <w:color w:val="auto"/>
          <w:sz w:val="22"/>
        </w:rPr>
        <w:t>«</w:t>
      </w:r>
      <w:r w:rsidRPr="00B443E6">
        <w:rPr>
          <w:color w:val="auto"/>
          <w:sz w:val="22"/>
        </w:rPr>
        <w:t>Страница в сети Интернет</w:t>
      </w:r>
      <w:r w:rsidRPr="00B443E6">
        <w:rPr>
          <w:i w:val="0"/>
          <w:color w:val="auto"/>
          <w:sz w:val="22"/>
        </w:rPr>
        <w:t>»</w:t>
      </w:r>
      <w:r w:rsidRPr="00B443E6">
        <w:rPr>
          <w:b w:val="0"/>
          <w:i w:val="0"/>
          <w:color w:val="auto"/>
          <w:sz w:val="22"/>
        </w:rPr>
        <w:t xml:space="preserve"> </w:t>
      </w:r>
      <w:r w:rsidR="00FB6EF1" w:rsidRPr="00B443E6">
        <w:rPr>
          <w:b w:val="0"/>
          <w:color w:val="auto"/>
          <w:sz w:val="22"/>
        </w:rPr>
        <w:t>–</w:t>
      </w:r>
      <w:r w:rsidR="00FB6EF1" w:rsidRPr="00B443E6">
        <w:rPr>
          <w:color w:val="auto"/>
          <w:sz w:val="22"/>
        </w:rPr>
        <w:t xml:space="preserve"> </w:t>
      </w:r>
      <w:r w:rsidRPr="00B443E6">
        <w:rPr>
          <w:b w:val="0"/>
          <w:i w:val="0"/>
          <w:color w:val="auto"/>
          <w:sz w:val="22"/>
        </w:rPr>
        <w:t>страница в сети Интернет</w:t>
      </w:r>
      <w:r w:rsidR="0014180E" w:rsidRPr="00B443E6">
        <w:rPr>
          <w:b w:val="0"/>
          <w:i w:val="0"/>
          <w:color w:val="auto"/>
          <w:sz w:val="22"/>
        </w:rPr>
        <w:t xml:space="preserve"> </w:t>
      </w:r>
      <w:hyperlink r:id="rId8" w:history="1">
        <w:r w:rsidR="006D4CED" w:rsidRPr="00B443E6">
          <w:rPr>
            <w:rStyle w:val="a4"/>
            <w:sz w:val="22"/>
          </w:rPr>
          <w:t>https://e-disclosure.ru/portal/company.aspx?id=1210</w:t>
        </w:r>
      </w:hyperlink>
      <w:r w:rsidR="006D4CED" w:rsidRPr="00B443E6">
        <w:rPr>
          <w:b w:val="0"/>
          <w:i w:val="0"/>
          <w:color w:val="auto"/>
          <w:sz w:val="22"/>
        </w:rPr>
        <w:t>.</w:t>
      </w:r>
    </w:p>
    <w:bookmarkEnd w:id="5"/>
    <w:p w14:paraId="1540851D" w14:textId="77777777" w:rsidR="00114303" w:rsidRPr="00B443E6" w:rsidRDefault="00114303" w:rsidP="00114303">
      <w:pPr>
        <w:autoSpaceDE w:val="0"/>
        <w:autoSpaceDN w:val="0"/>
        <w:spacing w:after="0" w:line="240" w:lineRule="auto"/>
        <w:ind w:firstLine="0"/>
        <w:rPr>
          <w:i w:val="0"/>
          <w:color w:val="auto"/>
          <w:sz w:val="22"/>
        </w:rPr>
      </w:pPr>
    </w:p>
    <w:p w14:paraId="078C2EFC" w14:textId="215BA6EF" w:rsidR="00F743EA" w:rsidRPr="00B443E6" w:rsidRDefault="00F743EA" w:rsidP="00114303">
      <w:pPr>
        <w:autoSpaceDE w:val="0"/>
        <w:autoSpaceDN w:val="0"/>
        <w:spacing w:after="0" w:line="240" w:lineRule="auto"/>
        <w:ind w:firstLine="0"/>
        <w:rPr>
          <w:i w:val="0"/>
          <w:color w:val="auto"/>
          <w:sz w:val="22"/>
        </w:rPr>
      </w:pPr>
    </w:p>
    <w:p w14:paraId="27F33D35" w14:textId="77777777" w:rsidR="00114303" w:rsidRPr="00B443E6" w:rsidRDefault="00114303" w:rsidP="00114303">
      <w:pPr>
        <w:autoSpaceDE w:val="0"/>
        <w:autoSpaceDN w:val="0"/>
        <w:spacing w:after="0" w:line="240" w:lineRule="auto"/>
        <w:ind w:firstLine="0"/>
        <w:rPr>
          <w:b w:val="0"/>
          <w:i w:val="0"/>
          <w:color w:val="auto"/>
          <w:sz w:val="22"/>
        </w:rPr>
      </w:pPr>
      <w:r w:rsidRPr="00B443E6">
        <w:rPr>
          <w:i w:val="0"/>
          <w:color w:val="auto"/>
          <w:sz w:val="22"/>
        </w:rPr>
        <w:t>«</w:t>
      </w:r>
      <w:r w:rsidRPr="00B443E6">
        <w:rPr>
          <w:color w:val="auto"/>
          <w:sz w:val="22"/>
        </w:rPr>
        <w:t>Условия размещения</w:t>
      </w:r>
      <w:r w:rsidRPr="00B443E6">
        <w:rPr>
          <w:i w:val="0"/>
          <w:color w:val="auto"/>
          <w:sz w:val="22"/>
        </w:rPr>
        <w:t>»</w:t>
      </w:r>
      <w:r w:rsidRPr="00B443E6">
        <w:rPr>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 xml:space="preserve">настоящий </w:t>
      </w:r>
      <w:bookmarkStart w:id="6" w:name="_Hlk115946476"/>
      <w:r w:rsidRPr="00B443E6">
        <w:rPr>
          <w:b w:val="0"/>
          <w:i w:val="0"/>
          <w:color w:val="auto"/>
          <w:sz w:val="22"/>
        </w:rPr>
        <w:t xml:space="preserve">документ, содержащий конкретные условия размещения </w:t>
      </w:r>
      <w:r w:rsidR="00BB138C" w:rsidRPr="00B443E6">
        <w:rPr>
          <w:b w:val="0"/>
          <w:i w:val="0"/>
          <w:color w:val="auto"/>
          <w:sz w:val="22"/>
        </w:rPr>
        <w:t>О</w:t>
      </w:r>
      <w:r w:rsidRPr="00B443E6">
        <w:rPr>
          <w:b w:val="0"/>
          <w:i w:val="0"/>
          <w:color w:val="auto"/>
          <w:sz w:val="22"/>
        </w:rPr>
        <w:t>блигаций</w:t>
      </w:r>
      <w:bookmarkEnd w:id="6"/>
      <w:r w:rsidRPr="00B443E6">
        <w:rPr>
          <w:b w:val="0"/>
          <w:i w:val="0"/>
          <w:color w:val="auto"/>
          <w:sz w:val="22"/>
        </w:rPr>
        <w:t>.</w:t>
      </w:r>
    </w:p>
    <w:p w14:paraId="397FF4EB" w14:textId="77777777" w:rsidR="00114303" w:rsidRPr="00B443E6" w:rsidRDefault="00114303" w:rsidP="00114303">
      <w:pPr>
        <w:autoSpaceDE w:val="0"/>
        <w:autoSpaceDN w:val="0"/>
        <w:adjustRightInd w:val="0"/>
        <w:spacing w:after="0" w:line="240" w:lineRule="auto"/>
        <w:ind w:firstLine="0"/>
        <w:rPr>
          <w:i w:val="0"/>
          <w:color w:val="auto"/>
          <w:sz w:val="22"/>
        </w:rPr>
      </w:pPr>
    </w:p>
    <w:p w14:paraId="7CE3ACF7" w14:textId="1501EF97" w:rsidR="00E34761" w:rsidRPr="00B443E6" w:rsidRDefault="00E34761" w:rsidP="005D40EF">
      <w:pPr>
        <w:autoSpaceDE w:val="0"/>
        <w:autoSpaceDN w:val="0"/>
        <w:adjustRightInd w:val="0"/>
        <w:spacing w:after="120" w:line="240" w:lineRule="auto"/>
        <w:ind w:firstLine="0"/>
        <w:rPr>
          <w:color w:val="auto"/>
          <w:sz w:val="22"/>
        </w:rPr>
      </w:pPr>
      <w:r w:rsidRPr="00B443E6">
        <w:rPr>
          <w:color w:val="auto"/>
          <w:sz w:val="22"/>
        </w:rPr>
        <w:t>«Электронная Оферта»</w:t>
      </w:r>
      <w:r w:rsidR="00E8173C" w:rsidRPr="00B443E6">
        <w:rPr>
          <w:b w:val="0"/>
          <w:color w:val="auto"/>
          <w:sz w:val="22"/>
        </w:rPr>
        <w:t xml:space="preserve"> –</w:t>
      </w:r>
      <w:r w:rsidRPr="00B443E6">
        <w:rPr>
          <w:color w:val="auto"/>
          <w:sz w:val="22"/>
        </w:rPr>
        <w:t xml:space="preserve"> </w:t>
      </w:r>
      <w:r w:rsidRPr="00B443E6">
        <w:rPr>
          <w:b w:val="0"/>
          <w:i w:val="0"/>
          <w:color w:val="auto"/>
          <w:sz w:val="22"/>
        </w:rPr>
        <w:t>имеет значение, данное этому термину в пункте 4.2.1 ниже.</w:t>
      </w:r>
    </w:p>
    <w:p w14:paraId="456F7884" w14:textId="77777777" w:rsidR="005D40EF" w:rsidRPr="00B443E6" w:rsidRDefault="00114303" w:rsidP="005D40EF">
      <w:pPr>
        <w:autoSpaceDE w:val="0"/>
        <w:autoSpaceDN w:val="0"/>
        <w:adjustRightInd w:val="0"/>
        <w:spacing w:after="120" w:line="240" w:lineRule="auto"/>
        <w:ind w:firstLine="0"/>
        <w:rPr>
          <w:b w:val="0"/>
          <w:i w:val="0"/>
          <w:color w:val="auto"/>
          <w:sz w:val="22"/>
        </w:rPr>
      </w:pPr>
      <w:r w:rsidRPr="00B443E6">
        <w:rPr>
          <w:color w:val="auto"/>
          <w:sz w:val="22"/>
        </w:rPr>
        <w:t>«Эмитент»</w:t>
      </w:r>
      <w:r w:rsidRPr="00B443E6">
        <w:rPr>
          <w:b w:val="0"/>
          <w:i w:val="0"/>
          <w:color w:val="auto"/>
          <w:sz w:val="22"/>
        </w:rPr>
        <w:t xml:space="preserve"> –</w:t>
      </w:r>
      <w:r w:rsidRPr="00B443E6">
        <w:rPr>
          <w:color w:val="auto"/>
          <w:sz w:val="22"/>
        </w:rPr>
        <w:t xml:space="preserve"> </w:t>
      </w:r>
      <w:r w:rsidR="00661453" w:rsidRPr="00B443E6">
        <w:rPr>
          <w:b w:val="0"/>
          <w:i w:val="0"/>
          <w:color w:val="auto"/>
          <w:sz w:val="22"/>
        </w:rPr>
        <w:t>Банк ВТБ (публичное акционерное общество)</w:t>
      </w:r>
      <w:r w:rsidR="005D40EF" w:rsidRPr="00B443E6">
        <w:rPr>
          <w:b w:val="0"/>
          <w:i w:val="0"/>
          <w:color w:val="auto"/>
          <w:sz w:val="22"/>
        </w:rPr>
        <w:t xml:space="preserve">, ОГРН </w:t>
      </w:r>
      <w:r w:rsidR="00661453" w:rsidRPr="00B443E6">
        <w:rPr>
          <w:b w:val="0"/>
          <w:i w:val="0"/>
          <w:color w:val="auto"/>
          <w:sz w:val="22"/>
        </w:rPr>
        <w:t>1027739609391</w:t>
      </w:r>
      <w:r w:rsidR="005D40EF" w:rsidRPr="00B443E6">
        <w:rPr>
          <w:b w:val="0"/>
          <w:i w:val="0"/>
          <w:color w:val="auto"/>
          <w:sz w:val="22"/>
        </w:rPr>
        <w:t>.</w:t>
      </w:r>
    </w:p>
    <w:p w14:paraId="606F324C"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b w:val="0"/>
          <w:i w:val="0"/>
          <w:color w:val="auto"/>
          <w:sz w:val="22"/>
        </w:rPr>
        <w:t>Употребление терминов во множественном числе не меняет их значения.</w:t>
      </w:r>
    </w:p>
    <w:p w14:paraId="24E97F5A" w14:textId="77777777" w:rsidR="00A76D45" w:rsidRPr="00B443E6" w:rsidRDefault="00A76D45" w:rsidP="00C452F5">
      <w:pPr>
        <w:autoSpaceDE w:val="0"/>
        <w:autoSpaceDN w:val="0"/>
        <w:adjustRightInd w:val="0"/>
        <w:spacing w:after="0" w:line="240" w:lineRule="auto"/>
        <w:ind w:firstLine="0"/>
        <w:rPr>
          <w:b w:val="0"/>
          <w:i w:val="0"/>
          <w:color w:val="auto"/>
          <w:sz w:val="22"/>
        </w:rPr>
      </w:pPr>
      <w:r w:rsidRPr="00B443E6">
        <w:rPr>
          <w:b w:val="0"/>
          <w:i w:val="0"/>
          <w:color w:val="auto"/>
          <w:sz w:val="22"/>
        </w:rPr>
        <w:t>Приложение к Условиям размещения является неотъемлемой частью Условий размещения.</w:t>
      </w:r>
    </w:p>
    <w:p w14:paraId="2CC76F32" w14:textId="77777777" w:rsidR="00BB0D21" w:rsidRPr="00B443E6" w:rsidRDefault="00BB0D21" w:rsidP="00C452F5">
      <w:pPr>
        <w:autoSpaceDE w:val="0"/>
        <w:autoSpaceDN w:val="0"/>
        <w:adjustRightInd w:val="0"/>
        <w:spacing w:after="0" w:line="240" w:lineRule="auto"/>
        <w:ind w:firstLine="0"/>
        <w:rPr>
          <w:color w:val="auto"/>
          <w:sz w:val="22"/>
        </w:rPr>
      </w:pPr>
    </w:p>
    <w:p w14:paraId="7A01A049"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Вид, категория (тип), идентификационные признаки ценных бумаг:</w:t>
      </w:r>
    </w:p>
    <w:p w14:paraId="2B6F0988" w14:textId="77777777" w:rsidR="005C5337" w:rsidRPr="00B443E6" w:rsidRDefault="005C5337" w:rsidP="00114303">
      <w:pPr>
        <w:pStyle w:val="ConsPlusNormal"/>
        <w:ind w:firstLine="0"/>
        <w:jc w:val="both"/>
      </w:pPr>
      <w:r w:rsidRPr="00B443E6">
        <w:t xml:space="preserve">Вид ценных бумаг: </w:t>
      </w:r>
      <w:r w:rsidRPr="00B443E6">
        <w:rPr>
          <w:b/>
          <w:i/>
        </w:rPr>
        <w:t>облигации</w:t>
      </w:r>
      <w:r w:rsidR="00EC0F2D" w:rsidRPr="00B443E6">
        <w:rPr>
          <w:b/>
          <w:i/>
        </w:rPr>
        <w:t>.</w:t>
      </w:r>
      <w:r w:rsidRPr="00B443E6">
        <w:rPr>
          <w:b/>
          <w:i/>
        </w:rPr>
        <w:t xml:space="preserve"> </w:t>
      </w:r>
    </w:p>
    <w:p w14:paraId="5DCD675E" w14:textId="13ED94FF" w:rsidR="005C5337" w:rsidRPr="00B443E6" w:rsidRDefault="005C5337" w:rsidP="00114303">
      <w:pPr>
        <w:pStyle w:val="ConsPlusNormal"/>
        <w:ind w:firstLine="0"/>
        <w:jc w:val="both"/>
        <w:rPr>
          <w:b/>
          <w:i/>
        </w:rPr>
      </w:pPr>
      <w:r w:rsidRPr="00B443E6">
        <w:t xml:space="preserve">Иные идентификационные признаки размещаемых ценных бумаг: </w:t>
      </w:r>
      <w:r w:rsidR="00F26561" w:rsidRPr="00B443E6">
        <w:rPr>
          <w:b/>
          <w:i/>
        </w:rPr>
        <w:t>процентные бездокументарные неконвертируемые облигации серии СУБ-Т1-Р</w:t>
      </w:r>
      <w:r w:rsidR="00536748">
        <w:rPr>
          <w:b/>
          <w:i/>
        </w:rPr>
        <w:t>2</w:t>
      </w:r>
      <w:r w:rsidR="00F26561" w:rsidRPr="00B443E6">
        <w:rPr>
          <w:b/>
          <w:i/>
        </w:rPr>
        <w:t>, без срока погашения</w:t>
      </w:r>
      <w:r w:rsidR="00EC0F2D" w:rsidRPr="00B443E6">
        <w:rPr>
          <w:b/>
          <w:i/>
        </w:rPr>
        <w:t>.</w:t>
      </w:r>
      <w:r w:rsidRPr="00B443E6">
        <w:rPr>
          <w:b/>
          <w:i/>
        </w:rPr>
        <w:t xml:space="preserve"> </w:t>
      </w:r>
    </w:p>
    <w:p w14:paraId="2C036D7F" w14:textId="77777777" w:rsidR="00073107" w:rsidRPr="00B443E6" w:rsidRDefault="00073107" w:rsidP="00114303">
      <w:pPr>
        <w:tabs>
          <w:tab w:val="left" w:pos="284"/>
        </w:tabs>
        <w:spacing w:after="0" w:line="240" w:lineRule="auto"/>
        <w:ind w:firstLine="0"/>
        <w:rPr>
          <w:color w:val="auto"/>
          <w:sz w:val="22"/>
        </w:rPr>
      </w:pPr>
    </w:p>
    <w:p w14:paraId="1A8C6DA4"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 xml:space="preserve">Количество размещаемых эмиссионных ценных бумаг: </w:t>
      </w:r>
    </w:p>
    <w:p w14:paraId="1856F184" w14:textId="1E30547D" w:rsidR="00073107" w:rsidRPr="00B443E6" w:rsidRDefault="00B66865" w:rsidP="00114303">
      <w:pPr>
        <w:tabs>
          <w:tab w:val="left" w:pos="284"/>
        </w:tabs>
        <w:spacing w:after="0" w:line="240" w:lineRule="auto"/>
        <w:ind w:firstLine="0"/>
        <w:rPr>
          <w:color w:val="auto"/>
          <w:sz w:val="22"/>
        </w:rPr>
      </w:pPr>
      <w:r w:rsidRPr="00B443E6">
        <w:rPr>
          <w:color w:val="auto"/>
          <w:sz w:val="22"/>
        </w:rPr>
        <w:t xml:space="preserve">Количество размещаемых </w:t>
      </w:r>
      <w:r w:rsidR="00274F6F" w:rsidRPr="00B443E6">
        <w:rPr>
          <w:color w:val="auto"/>
          <w:sz w:val="22"/>
        </w:rPr>
        <w:t>О</w:t>
      </w:r>
      <w:r w:rsidRPr="00B443E6">
        <w:rPr>
          <w:color w:val="auto"/>
          <w:sz w:val="22"/>
        </w:rPr>
        <w:t xml:space="preserve">блигаций составляет </w:t>
      </w:r>
      <w:r w:rsidR="005F4D65">
        <w:rPr>
          <w:color w:val="auto"/>
          <w:sz w:val="22"/>
        </w:rPr>
        <w:t>7</w:t>
      </w:r>
      <w:r w:rsidR="005E74CA">
        <w:rPr>
          <w:color w:val="auto"/>
          <w:sz w:val="22"/>
        </w:rPr>
        <w:t xml:space="preserve"> </w:t>
      </w:r>
      <w:r w:rsidR="005F4D65">
        <w:rPr>
          <w:color w:val="auto"/>
          <w:sz w:val="22"/>
        </w:rPr>
        <w:t>190</w:t>
      </w:r>
      <w:r w:rsidR="00661453" w:rsidRPr="00B443E6">
        <w:rPr>
          <w:color w:val="auto"/>
          <w:sz w:val="22"/>
        </w:rPr>
        <w:t xml:space="preserve"> </w:t>
      </w:r>
      <w:r w:rsidRPr="00B443E6">
        <w:rPr>
          <w:color w:val="auto"/>
          <w:sz w:val="22"/>
        </w:rPr>
        <w:t xml:space="preserve">штук. </w:t>
      </w:r>
    </w:p>
    <w:p w14:paraId="5A7C0CA0" w14:textId="77777777" w:rsidR="00B066CC" w:rsidRPr="00B443E6" w:rsidRDefault="00274F6F" w:rsidP="00114303">
      <w:pPr>
        <w:tabs>
          <w:tab w:val="left" w:pos="284"/>
        </w:tabs>
        <w:spacing w:after="0" w:line="240" w:lineRule="auto"/>
        <w:ind w:firstLine="0"/>
        <w:rPr>
          <w:color w:val="auto"/>
          <w:sz w:val="22"/>
        </w:rPr>
      </w:pPr>
      <w:r w:rsidRPr="00B443E6">
        <w:rPr>
          <w:color w:val="auto"/>
          <w:sz w:val="22"/>
        </w:rPr>
        <w:t>О</w:t>
      </w:r>
      <w:r w:rsidR="00B66865" w:rsidRPr="00B443E6">
        <w:rPr>
          <w:color w:val="auto"/>
          <w:sz w:val="22"/>
        </w:rPr>
        <w:t xml:space="preserve">блигации данного </w:t>
      </w:r>
      <w:r w:rsidR="00D173D6" w:rsidRPr="00B443E6">
        <w:rPr>
          <w:color w:val="auto"/>
          <w:sz w:val="22"/>
        </w:rPr>
        <w:t xml:space="preserve">выпуска </w:t>
      </w:r>
      <w:r w:rsidR="00B66865" w:rsidRPr="00B443E6">
        <w:rPr>
          <w:color w:val="auto"/>
          <w:sz w:val="22"/>
        </w:rPr>
        <w:t xml:space="preserve">ранее не размещались. </w:t>
      </w:r>
    </w:p>
    <w:p w14:paraId="63FD2E63" w14:textId="77777777" w:rsidR="000B6813" w:rsidRPr="00B443E6" w:rsidRDefault="000B6813" w:rsidP="000B6813">
      <w:pPr>
        <w:tabs>
          <w:tab w:val="left" w:pos="284"/>
        </w:tabs>
        <w:spacing w:after="0" w:line="240" w:lineRule="auto"/>
        <w:ind w:firstLine="0"/>
        <w:rPr>
          <w:sz w:val="22"/>
        </w:rPr>
      </w:pPr>
      <w:r w:rsidRPr="00B443E6">
        <w:rPr>
          <w:sz w:val="22"/>
        </w:rPr>
        <w:t xml:space="preserve">Данный </w:t>
      </w:r>
      <w:r w:rsidR="00D173D6" w:rsidRPr="00B443E6">
        <w:rPr>
          <w:sz w:val="22"/>
        </w:rPr>
        <w:t>выпуск</w:t>
      </w:r>
      <w:r w:rsidR="00661453" w:rsidRPr="00B443E6">
        <w:rPr>
          <w:sz w:val="22"/>
        </w:rPr>
        <w:t xml:space="preserve"> не</w:t>
      </w:r>
      <w:r w:rsidR="00D173D6" w:rsidRPr="00B443E6">
        <w:rPr>
          <w:sz w:val="22"/>
        </w:rPr>
        <w:t xml:space="preserve"> </w:t>
      </w:r>
      <w:r w:rsidRPr="00B443E6">
        <w:rPr>
          <w:sz w:val="22"/>
        </w:rPr>
        <w:t xml:space="preserve">является дополнительным к ранее размещенным Облигациям. </w:t>
      </w:r>
    </w:p>
    <w:p w14:paraId="02E98B1F" w14:textId="77777777" w:rsidR="00661453" w:rsidRPr="00B443E6" w:rsidRDefault="00661453" w:rsidP="000B6813">
      <w:pPr>
        <w:tabs>
          <w:tab w:val="left" w:pos="284"/>
        </w:tabs>
        <w:spacing w:after="0" w:line="240" w:lineRule="auto"/>
        <w:ind w:firstLine="0"/>
        <w:rPr>
          <w:sz w:val="22"/>
        </w:rPr>
      </w:pPr>
    </w:p>
    <w:p w14:paraId="548AE11A" w14:textId="77777777" w:rsidR="00073107" w:rsidRPr="00B443E6" w:rsidRDefault="00B66865" w:rsidP="00114303">
      <w:pPr>
        <w:numPr>
          <w:ilvl w:val="0"/>
          <w:numId w:val="1"/>
        </w:numPr>
        <w:spacing w:after="0" w:line="240" w:lineRule="auto"/>
        <w:ind w:left="0" w:firstLine="0"/>
        <w:rPr>
          <w:color w:val="auto"/>
          <w:sz w:val="22"/>
        </w:rPr>
      </w:pPr>
      <w:r w:rsidRPr="00B443E6">
        <w:rPr>
          <w:b w:val="0"/>
          <w:i w:val="0"/>
          <w:color w:val="auto"/>
          <w:sz w:val="22"/>
        </w:rPr>
        <w:t xml:space="preserve">Срок размещения эмиссионных ценных бумаг или порядок его определения:  </w:t>
      </w:r>
    </w:p>
    <w:p w14:paraId="6EEA8F2B" w14:textId="77777777" w:rsidR="00482697" w:rsidRPr="00B443E6" w:rsidRDefault="00482697" w:rsidP="00114303">
      <w:pPr>
        <w:spacing w:after="0" w:line="240" w:lineRule="auto"/>
        <w:ind w:firstLine="0"/>
        <w:rPr>
          <w:b w:val="0"/>
          <w:i w:val="0"/>
          <w:color w:val="auto"/>
          <w:sz w:val="22"/>
        </w:rPr>
      </w:pPr>
      <w:r w:rsidRPr="00B443E6">
        <w:rPr>
          <w:b w:val="0"/>
          <w:i w:val="0"/>
          <w:color w:val="auto"/>
          <w:sz w:val="22"/>
        </w:rPr>
        <w:t>3.1. Дата начала размещения ценных бумаг или порядок определения срока размещения ценных бумаг выпуска:</w:t>
      </w:r>
    </w:p>
    <w:p w14:paraId="3783449B" w14:textId="3FE025E3" w:rsidR="00B328DE" w:rsidRPr="00B443E6" w:rsidRDefault="00B66865" w:rsidP="00114303">
      <w:pPr>
        <w:spacing w:after="0" w:line="240" w:lineRule="auto"/>
        <w:ind w:firstLine="0"/>
        <w:rPr>
          <w:color w:val="auto"/>
          <w:sz w:val="22"/>
        </w:rPr>
      </w:pPr>
      <w:r w:rsidRPr="00B443E6">
        <w:rPr>
          <w:color w:val="auto"/>
          <w:sz w:val="22"/>
        </w:rPr>
        <w:t xml:space="preserve">Дата начала размещения </w:t>
      </w:r>
      <w:r w:rsidR="00274F6F" w:rsidRPr="00B443E6">
        <w:rPr>
          <w:color w:val="auto"/>
          <w:sz w:val="22"/>
        </w:rPr>
        <w:t>О</w:t>
      </w:r>
      <w:r w:rsidRPr="00B443E6">
        <w:rPr>
          <w:color w:val="auto"/>
          <w:sz w:val="22"/>
        </w:rPr>
        <w:t xml:space="preserve">блигаций: </w:t>
      </w:r>
      <w:r w:rsidR="0098720A" w:rsidRPr="0098720A">
        <w:rPr>
          <w:color w:val="auto"/>
          <w:sz w:val="22"/>
        </w:rPr>
        <w:t xml:space="preserve">18 </w:t>
      </w:r>
      <w:r w:rsidR="0098720A">
        <w:rPr>
          <w:color w:val="auto"/>
          <w:sz w:val="22"/>
        </w:rPr>
        <w:t>мая 2026</w:t>
      </w:r>
      <w:r w:rsidR="00F26561" w:rsidRPr="00B443E6">
        <w:rPr>
          <w:color w:val="auto"/>
          <w:sz w:val="22"/>
        </w:rPr>
        <w:t xml:space="preserve"> </w:t>
      </w:r>
      <w:r w:rsidR="005B435D" w:rsidRPr="00B443E6">
        <w:rPr>
          <w:color w:val="auto"/>
          <w:sz w:val="22"/>
        </w:rPr>
        <w:t>года</w:t>
      </w:r>
    </w:p>
    <w:p w14:paraId="41EBBC02" w14:textId="77777777" w:rsidR="00114303" w:rsidRPr="00B443E6" w:rsidRDefault="00114303" w:rsidP="00114303">
      <w:pPr>
        <w:spacing w:after="0" w:line="240" w:lineRule="auto"/>
        <w:ind w:firstLine="0"/>
        <w:rPr>
          <w:color w:val="auto"/>
          <w:sz w:val="22"/>
        </w:rPr>
      </w:pPr>
    </w:p>
    <w:p w14:paraId="0B98806E" w14:textId="77777777" w:rsidR="00F72A2C" w:rsidRPr="00B443E6" w:rsidRDefault="00482697" w:rsidP="00114303">
      <w:pPr>
        <w:spacing w:after="0" w:line="240" w:lineRule="auto"/>
        <w:ind w:firstLine="0"/>
        <w:rPr>
          <w:b w:val="0"/>
          <w:i w:val="0"/>
          <w:color w:val="auto"/>
          <w:sz w:val="22"/>
        </w:rPr>
      </w:pPr>
      <w:r w:rsidRPr="00B443E6">
        <w:rPr>
          <w:b w:val="0"/>
          <w:i w:val="0"/>
          <w:color w:val="auto"/>
          <w:sz w:val="22"/>
        </w:rPr>
        <w:t>3.2. Дата окончания размещения ценных бумаг или порядок определения срока размещения ценных бумаг выпуска:</w:t>
      </w:r>
    </w:p>
    <w:p w14:paraId="7483BE6B" w14:textId="423C7875" w:rsidR="00482697" w:rsidRPr="00B443E6" w:rsidRDefault="00482697" w:rsidP="00D473D6">
      <w:pPr>
        <w:spacing w:after="0" w:line="240" w:lineRule="auto"/>
        <w:ind w:firstLine="0"/>
        <w:rPr>
          <w:color w:val="auto"/>
          <w:sz w:val="22"/>
        </w:rPr>
      </w:pPr>
      <w:r w:rsidRPr="00B443E6">
        <w:rPr>
          <w:color w:val="auto"/>
          <w:sz w:val="22"/>
        </w:rPr>
        <w:t xml:space="preserve">Датой окончания размещения Облигаций является </w:t>
      </w:r>
      <w:bookmarkStart w:id="7" w:name="_Hlk115948521"/>
      <w:r w:rsidR="0098720A">
        <w:rPr>
          <w:color w:val="auto"/>
          <w:sz w:val="22"/>
        </w:rPr>
        <w:t>1</w:t>
      </w:r>
      <w:r w:rsidR="00ED654F" w:rsidRPr="00ED654F">
        <w:rPr>
          <w:color w:val="auto"/>
          <w:sz w:val="22"/>
        </w:rPr>
        <w:t>0</w:t>
      </w:r>
      <w:r w:rsidR="0098720A">
        <w:rPr>
          <w:color w:val="auto"/>
          <w:sz w:val="22"/>
        </w:rPr>
        <w:t xml:space="preserve"> июня 2026</w:t>
      </w:r>
      <w:r w:rsidR="00F26561" w:rsidRPr="00B443E6">
        <w:rPr>
          <w:color w:val="auto"/>
          <w:sz w:val="22"/>
        </w:rPr>
        <w:t xml:space="preserve"> </w:t>
      </w:r>
      <w:r w:rsidR="0011544D" w:rsidRPr="00B443E6">
        <w:rPr>
          <w:color w:val="auto"/>
          <w:sz w:val="22"/>
        </w:rPr>
        <w:t xml:space="preserve">года </w:t>
      </w:r>
      <w:bookmarkEnd w:id="7"/>
      <w:r w:rsidR="0011544D" w:rsidRPr="00B443E6">
        <w:rPr>
          <w:color w:val="auto"/>
          <w:sz w:val="22"/>
        </w:rPr>
        <w:t>(«Дата окончания размещения»</w:t>
      </w:r>
      <w:r w:rsidR="00EC0F2D" w:rsidRPr="00B443E6">
        <w:rPr>
          <w:color w:val="auto"/>
          <w:sz w:val="22"/>
        </w:rPr>
        <w:t>)</w:t>
      </w:r>
      <w:r w:rsidR="0011544D" w:rsidRPr="00B443E6">
        <w:rPr>
          <w:color w:val="auto"/>
          <w:sz w:val="22"/>
        </w:rPr>
        <w:t>.</w:t>
      </w:r>
    </w:p>
    <w:p w14:paraId="361419CC" w14:textId="77777777" w:rsidR="00E8173C" w:rsidRPr="00B443E6" w:rsidRDefault="00E8173C" w:rsidP="00D473D6">
      <w:pPr>
        <w:spacing w:after="0" w:line="240" w:lineRule="auto"/>
        <w:ind w:firstLine="0"/>
        <w:rPr>
          <w:color w:val="auto"/>
          <w:sz w:val="22"/>
        </w:rPr>
      </w:pPr>
    </w:p>
    <w:p w14:paraId="7D2D137E" w14:textId="77777777" w:rsidR="00073107" w:rsidRPr="00B443E6" w:rsidRDefault="00114303" w:rsidP="00114303">
      <w:pPr>
        <w:spacing w:after="0" w:line="240" w:lineRule="auto"/>
        <w:ind w:firstLine="0"/>
        <w:jc w:val="left"/>
        <w:rPr>
          <w:color w:val="auto"/>
          <w:sz w:val="22"/>
        </w:rPr>
      </w:pPr>
      <w:r w:rsidRPr="00B443E6">
        <w:rPr>
          <w:color w:val="auto"/>
          <w:sz w:val="22"/>
        </w:rPr>
        <w:t>Облигации</w:t>
      </w:r>
      <w:r w:rsidR="000B6813" w:rsidRPr="00B443E6">
        <w:rPr>
          <w:color w:val="auto"/>
          <w:sz w:val="22"/>
        </w:rPr>
        <w:t xml:space="preserve"> </w:t>
      </w:r>
      <w:r w:rsidR="00482697" w:rsidRPr="00B443E6">
        <w:rPr>
          <w:color w:val="auto"/>
          <w:sz w:val="22"/>
        </w:rPr>
        <w:t>не предполагается размещать траншами</w:t>
      </w:r>
      <w:r w:rsidR="005F117C" w:rsidRPr="00B443E6">
        <w:rPr>
          <w:color w:val="auto"/>
          <w:sz w:val="22"/>
        </w:rPr>
        <w:t>.</w:t>
      </w:r>
    </w:p>
    <w:p w14:paraId="4551B618" w14:textId="77777777" w:rsidR="00133AAA" w:rsidRPr="00B443E6" w:rsidRDefault="00133AAA" w:rsidP="00114303">
      <w:pPr>
        <w:spacing w:after="0" w:line="240" w:lineRule="auto"/>
        <w:ind w:firstLine="0"/>
        <w:jc w:val="left"/>
        <w:rPr>
          <w:color w:val="auto"/>
          <w:sz w:val="22"/>
        </w:rPr>
      </w:pPr>
    </w:p>
    <w:p w14:paraId="6AC39128" w14:textId="77777777" w:rsidR="00073107" w:rsidRPr="00B443E6" w:rsidRDefault="00B66865" w:rsidP="00114303">
      <w:pPr>
        <w:numPr>
          <w:ilvl w:val="0"/>
          <w:numId w:val="2"/>
        </w:numPr>
        <w:spacing w:after="0" w:line="240" w:lineRule="auto"/>
        <w:ind w:left="0" w:firstLine="0"/>
        <w:rPr>
          <w:color w:val="auto"/>
          <w:sz w:val="22"/>
        </w:rPr>
      </w:pPr>
      <w:r w:rsidRPr="00B443E6">
        <w:rPr>
          <w:b w:val="0"/>
          <w:i w:val="0"/>
          <w:color w:val="auto"/>
          <w:sz w:val="22"/>
        </w:rPr>
        <w:t>Порядок приобретения ценных бумаг при их размещении:</w:t>
      </w:r>
    </w:p>
    <w:p w14:paraId="6BA48E96" w14:textId="77777777" w:rsidR="00133AAA" w:rsidRPr="00B443E6" w:rsidRDefault="00133AAA" w:rsidP="00114303">
      <w:pPr>
        <w:spacing w:after="0" w:line="240" w:lineRule="auto"/>
        <w:ind w:firstLine="0"/>
        <w:jc w:val="left"/>
        <w:rPr>
          <w:color w:val="auto"/>
          <w:sz w:val="22"/>
        </w:rPr>
      </w:pPr>
    </w:p>
    <w:p w14:paraId="22FEEF47" w14:textId="77777777" w:rsidR="00967E44"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Способ размещения облигаций:</w:t>
      </w:r>
      <w:r w:rsidRPr="00B443E6">
        <w:rPr>
          <w:color w:val="auto"/>
          <w:sz w:val="22"/>
        </w:rPr>
        <w:t xml:space="preserve"> </w:t>
      </w:r>
      <w:r w:rsidR="0054007F" w:rsidRPr="00B443E6">
        <w:rPr>
          <w:color w:val="auto"/>
          <w:sz w:val="22"/>
        </w:rPr>
        <w:t>Закрытая</w:t>
      </w:r>
      <w:r w:rsidRPr="00B443E6">
        <w:rPr>
          <w:color w:val="auto"/>
          <w:sz w:val="22"/>
        </w:rPr>
        <w:t xml:space="preserve"> подписка.</w:t>
      </w:r>
    </w:p>
    <w:p w14:paraId="292E4818" w14:textId="77777777" w:rsidR="0054007F" w:rsidRPr="00B443E6" w:rsidRDefault="0054007F" w:rsidP="0054007F">
      <w:pPr>
        <w:spacing w:after="0" w:line="240" w:lineRule="auto"/>
        <w:ind w:firstLine="0"/>
        <w:rPr>
          <w:color w:val="auto"/>
          <w:sz w:val="22"/>
        </w:rPr>
      </w:pPr>
      <w:r w:rsidRPr="00B443E6">
        <w:rPr>
          <w:b w:val="0"/>
          <w:i w:val="0"/>
          <w:color w:val="auto"/>
          <w:sz w:val="22"/>
        </w:rPr>
        <w:t>круг потенциальных приобретателей ценных бумаг:</w:t>
      </w:r>
      <w:r w:rsidRPr="00B443E6">
        <w:rPr>
          <w:color w:val="auto"/>
          <w:sz w:val="22"/>
        </w:rPr>
        <w:t xml:space="preserve"> лица, являющиеся владельцами </w:t>
      </w:r>
      <w:r w:rsidR="009917EB" w:rsidRPr="00B443E6">
        <w:rPr>
          <w:color w:val="auto"/>
          <w:sz w:val="22"/>
        </w:rPr>
        <w:t>О</w:t>
      </w:r>
      <w:r w:rsidRPr="00B443E6">
        <w:rPr>
          <w:color w:val="auto"/>
          <w:sz w:val="22"/>
        </w:rPr>
        <w:t xml:space="preserve">блигаций </w:t>
      </w:r>
      <w:r w:rsidR="009917EB" w:rsidRPr="00B443E6">
        <w:rPr>
          <w:color w:val="auto"/>
          <w:sz w:val="22"/>
        </w:rPr>
        <w:t>в иностранной валюте</w:t>
      </w:r>
    </w:p>
    <w:p w14:paraId="6F907744" w14:textId="77777777" w:rsidR="00967E44" w:rsidRPr="00B443E6" w:rsidRDefault="00967E44" w:rsidP="00114303">
      <w:pPr>
        <w:spacing w:after="0" w:line="240" w:lineRule="auto"/>
        <w:ind w:firstLine="0"/>
        <w:rPr>
          <w:color w:val="auto"/>
          <w:sz w:val="22"/>
        </w:rPr>
      </w:pPr>
    </w:p>
    <w:p w14:paraId="143C4E89" w14:textId="77777777" w:rsidR="00073107"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Порядок размещения ценных бумаг:</w:t>
      </w:r>
    </w:p>
    <w:p w14:paraId="689DA7B9"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4.2.1.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момент их заключения, а 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 </w:t>
      </w:r>
    </w:p>
    <w:p w14:paraId="214C318A" w14:textId="77777777" w:rsidR="002F5097" w:rsidRPr="00B443E6" w:rsidRDefault="002F5097" w:rsidP="002F5097">
      <w:pPr>
        <w:autoSpaceDE w:val="0"/>
        <w:autoSpaceDN w:val="0"/>
        <w:adjustRightInd w:val="0"/>
        <w:spacing w:before="120" w:after="120" w:line="240" w:lineRule="auto"/>
        <w:ind w:firstLine="0"/>
        <w:rPr>
          <w:b w:val="0"/>
          <w:i w:val="0"/>
          <w:sz w:val="22"/>
        </w:rPr>
      </w:pPr>
      <w:r w:rsidRPr="00B443E6">
        <w:rPr>
          <w:bCs/>
          <w:iCs/>
          <w:sz w:val="22"/>
        </w:rPr>
        <w:lastRenderedPageBreak/>
        <w:t xml:space="preserve">1) Размещение Облигаций планируется осуществить в соответствии со статьей 6.3 Федерального закона от 14.07.2022 № 319-ФЗ «О внесении изменений в отдельные законодательные акты Российской Федерации». </w:t>
      </w:r>
    </w:p>
    <w:p w14:paraId="031546AB"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Оплата Облигаций осуществляется Облигациями в иностранной валюте.</w:t>
      </w:r>
    </w:p>
    <w:p w14:paraId="6244B5D5" w14:textId="77777777" w:rsidR="002F5097" w:rsidRPr="00B443E6" w:rsidRDefault="002F5097" w:rsidP="002F5097">
      <w:pPr>
        <w:spacing w:after="0" w:line="240" w:lineRule="auto"/>
        <w:ind w:firstLine="0"/>
        <w:rPr>
          <w:b w:val="0"/>
          <w:bCs/>
          <w:i w:val="0"/>
          <w:iCs/>
          <w:sz w:val="22"/>
        </w:rPr>
      </w:pPr>
      <w:r w:rsidRPr="00B443E6">
        <w:rPr>
          <w:bCs/>
          <w:iCs/>
          <w:sz w:val="22"/>
        </w:rPr>
        <w:t xml:space="preserve">Размещение Облигаций осуществляется на основании Оферт путем перехода прав на определенное количество Облигаций в иностранной валюте от владельца Облигаций в иностранной валюте к Эмитенту с передачей такому владельцу такого же количества Облигаций. </w:t>
      </w:r>
    </w:p>
    <w:p w14:paraId="01009091" w14:textId="77777777" w:rsidR="002F5097" w:rsidRPr="00B443E6" w:rsidRDefault="002F5097" w:rsidP="002F5097">
      <w:pPr>
        <w:spacing w:after="0" w:line="240" w:lineRule="auto"/>
        <w:ind w:firstLine="0"/>
        <w:rPr>
          <w:b w:val="0"/>
          <w:bCs/>
          <w:i w:val="0"/>
          <w:iCs/>
          <w:sz w:val="22"/>
        </w:rPr>
      </w:pPr>
    </w:p>
    <w:p w14:paraId="0DB6A92D" w14:textId="77777777" w:rsidR="00875590" w:rsidRPr="00B443E6" w:rsidRDefault="002F5097" w:rsidP="00875590">
      <w:pPr>
        <w:pStyle w:val="ae"/>
        <w:adjustRightInd w:val="0"/>
        <w:spacing w:after="240" w:line="240" w:lineRule="auto"/>
        <w:ind w:left="0" w:firstLine="0"/>
        <w:contextualSpacing w:val="0"/>
        <w:rPr>
          <w:color w:val="auto"/>
          <w:sz w:val="22"/>
        </w:rPr>
      </w:pPr>
      <w:r w:rsidRPr="00B443E6">
        <w:rPr>
          <w:bCs/>
          <w:iCs/>
          <w:sz w:val="22"/>
        </w:rPr>
        <w:t xml:space="preserve">Оферент совершает Оферту путем направления Оферты по форме, установленной в </w:t>
      </w:r>
      <w:r w:rsidR="00875590" w:rsidRPr="00B443E6">
        <w:rPr>
          <w:color w:val="auto"/>
          <w:sz w:val="22"/>
        </w:rPr>
        <w:t>Приглашении делать оферты, которое приведено в Приложении к Условиям размещения, и является неотъемлемой частью Условий размещения (Приглашение) и передачи (поставки) Облигаций в иностранной валюте на казначейский счет Эмитента. Приглашение адресовано всем Держателям Облигаций в иностранной валюте.</w:t>
      </w:r>
    </w:p>
    <w:p w14:paraId="3384D40E"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Оферта может быть осуществлена:</w:t>
      </w:r>
    </w:p>
    <w:p w14:paraId="09C7DE9D"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(А) Оферентом, являющимся Держателем Облигаций в иностранной валюте (владельцем Облигаций в иностранной валюте) (Индивидуальная Оферта), при этом в случае, если Облигации в иностранной валюте учитываются на счете депо такого Держателя в депозитарии Банка ВТБ (ПАО) – указанные Держатели Облигаций в иностранной валюте вправе направлять текст Оферты в электронной форме в соответствии с регламентом оказания услуг на финансовых рынках Банка ВТБ (ПАО) (Электронная Оферта).</w:t>
      </w:r>
    </w:p>
    <w:p w14:paraId="53B3EDBC"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 xml:space="preserve">а также (Б) в случае, если Держатель Облигаций в иностранной валюте направил необходимое поручение Агенту Держателя Облигаций в иностранной валюте, Оферентом, являющимся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то есть таким Агентом Держателя Облигаций в иностранной валюте (Коллективная Оферта). Коллективная Оферта может быть осуществлена во исполнение нескольких поручений Держателей Облигаций в иностранной валюте. </w:t>
      </w:r>
    </w:p>
    <w:p w14:paraId="525F0572" w14:textId="77777777" w:rsidR="002F5097" w:rsidRPr="00B443E6" w:rsidRDefault="002F5097" w:rsidP="002F5097">
      <w:pPr>
        <w:spacing w:after="0" w:line="240" w:lineRule="auto"/>
        <w:ind w:firstLine="0"/>
        <w:rPr>
          <w:b w:val="0"/>
          <w:i w:val="0"/>
          <w:sz w:val="22"/>
          <w:u w:val="single"/>
        </w:rPr>
      </w:pPr>
      <w:r w:rsidRPr="00B443E6">
        <w:rPr>
          <w:sz w:val="22"/>
          <w:u w:val="single"/>
        </w:rPr>
        <w:t>(а)</w:t>
      </w:r>
      <w:r w:rsidRPr="00B443E6">
        <w:rPr>
          <w:sz w:val="22"/>
          <w:u w:val="single"/>
        </w:rPr>
        <w:tab/>
        <w:t xml:space="preserve">Порядок размещения Облигаций </w:t>
      </w:r>
    </w:p>
    <w:p w14:paraId="2260B9D0" w14:textId="77777777" w:rsidR="002F5097" w:rsidRPr="00B443E6" w:rsidRDefault="002F5097" w:rsidP="002F5097">
      <w:pPr>
        <w:spacing w:after="0" w:line="240" w:lineRule="auto"/>
        <w:ind w:firstLine="0"/>
        <w:rPr>
          <w:b w:val="0"/>
          <w:i w:val="0"/>
          <w:sz w:val="22"/>
          <w:u w:val="single"/>
        </w:rPr>
      </w:pPr>
    </w:p>
    <w:p w14:paraId="73C51A68" w14:textId="7A51130E" w:rsidR="002F5097" w:rsidRPr="00B443E6" w:rsidRDefault="002F5097" w:rsidP="002F5097">
      <w:pPr>
        <w:spacing w:after="0" w:line="240" w:lineRule="auto"/>
        <w:ind w:firstLine="0"/>
        <w:rPr>
          <w:b w:val="0"/>
          <w:i w:val="0"/>
          <w:sz w:val="22"/>
        </w:rPr>
      </w:pPr>
      <w:r w:rsidRPr="00B443E6">
        <w:rPr>
          <w:sz w:val="22"/>
        </w:rPr>
        <w:t xml:space="preserve">Срок, в течение которого Держателем Облигаций в иностранной валюте может быть осуществлена Оферта, а также порядок направления текста Оферты </w:t>
      </w:r>
      <w:r w:rsidR="00875590" w:rsidRPr="00B443E6">
        <w:rPr>
          <w:sz w:val="22"/>
        </w:rPr>
        <w:t>приводятся в Приглашении</w:t>
      </w:r>
      <w:r w:rsidRPr="00B443E6">
        <w:rPr>
          <w:sz w:val="22"/>
        </w:rPr>
        <w:t>, при этом такой срок не может быть меньше срока размещения Облигаций</w:t>
      </w:r>
      <w:r w:rsidR="00E92C5A" w:rsidRPr="00B443E6">
        <w:rPr>
          <w:sz w:val="22"/>
        </w:rPr>
        <w:t>, установленного в пункте 3 Условий размещения</w:t>
      </w:r>
      <w:r w:rsidRPr="00B443E6">
        <w:rPr>
          <w:sz w:val="22"/>
        </w:rPr>
        <w:t>.</w:t>
      </w:r>
    </w:p>
    <w:p w14:paraId="6B92EA4F" w14:textId="77777777" w:rsidR="002F5097" w:rsidRPr="00B443E6" w:rsidRDefault="002F5097" w:rsidP="002F5097">
      <w:pPr>
        <w:spacing w:after="0" w:line="240" w:lineRule="auto"/>
        <w:ind w:firstLine="0"/>
        <w:rPr>
          <w:b w:val="0"/>
          <w:i w:val="0"/>
          <w:sz w:val="22"/>
        </w:rPr>
      </w:pPr>
      <w:r w:rsidRPr="00B443E6">
        <w:rPr>
          <w:bCs/>
          <w:iCs/>
          <w:sz w:val="22"/>
        </w:rPr>
        <w:t xml:space="preserve">Сроки передачи (поставки) Облигаций в иностранной валюте на казначейский счет Эмитента, а также </w:t>
      </w:r>
      <w:r w:rsidRPr="00B443E6">
        <w:rPr>
          <w:sz w:val="22"/>
        </w:rPr>
        <w:t xml:space="preserve">информация о реквизитах </w:t>
      </w:r>
      <w:r w:rsidRPr="00B443E6">
        <w:rPr>
          <w:bCs/>
          <w:iCs/>
          <w:sz w:val="22"/>
        </w:rPr>
        <w:t xml:space="preserve">казначейского счета Эмитента </w:t>
      </w:r>
      <w:r w:rsidR="00875590" w:rsidRPr="00B443E6">
        <w:rPr>
          <w:sz w:val="22"/>
        </w:rPr>
        <w:t>приводятся в Приглашении</w:t>
      </w:r>
      <w:r w:rsidRPr="00B443E6">
        <w:rPr>
          <w:bCs/>
          <w:iCs/>
          <w:sz w:val="22"/>
        </w:rPr>
        <w:t>.</w:t>
      </w:r>
    </w:p>
    <w:p w14:paraId="7E33D381" w14:textId="77777777" w:rsidR="002F5097" w:rsidRPr="00B443E6" w:rsidRDefault="002F5097" w:rsidP="002F5097">
      <w:pPr>
        <w:spacing w:after="0" w:line="240" w:lineRule="auto"/>
        <w:ind w:firstLine="0"/>
        <w:rPr>
          <w:b w:val="0"/>
          <w:i w:val="0"/>
          <w:sz w:val="22"/>
          <w:u w:val="single"/>
        </w:rPr>
      </w:pPr>
    </w:p>
    <w:p w14:paraId="2545F0FA" w14:textId="77777777" w:rsidR="002F5097" w:rsidRPr="00B443E6" w:rsidRDefault="002F5097" w:rsidP="002F5097">
      <w:pPr>
        <w:spacing w:after="0" w:line="240" w:lineRule="auto"/>
        <w:ind w:firstLine="0"/>
        <w:rPr>
          <w:b w:val="0"/>
          <w:i w:val="0"/>
          <w:sz w:val="22"/>
          <w:u w:val="single"/>
        </w:rPr>
      </w:pPr>
      <w:r w:rsidRPr="00B443E6">
        <w:rPr>
          <w:sz w:val="22"/>
          <w:u w:val="single"/>
        </w:rPr>
        <w:t>(</w:t>
      </w:r>
      <w:proofErr w:type="spellStart"/>
      <w:r w:rsidRPr="00B443E6">
        <w:rPr>
          <w:sz w:val="22"/>
          <w:u w:val="single"/>
          <w:lang w:val="en-US"/>
        </w:rPr>
        <w:t>i</w:t>
      </w:r>
      <w:proofErr w:type="spellEnd"/>
      <w:r w:rsidRPr="00B443E6">
        <w:rPr>
          <w:sz w:val="22"/>
          <w:u w:val="single"/>
        </w:rPr>
        <w:t xml:space="preserve">) Индивидуальные Оферты </w:t>
      </w:r>
    </w:p>
    <w:p w14:paraId="073A7D11" w14:textId="77777777" w:rsidR="002F5097" w:rsidRPr="00B443E6" w:rsidRDefault="002F5097" w:rsidP="002F5097">
      <w:pPr>
        <w:spacing w:after="0" w:line="240" w:lineRule="auto"/>
        <w:ind w:firstLine="0"/>
        <w:rPr>
          <w:b w:val="0"/>
          <w:i w:val="0"/>
          <w:sz w:val="22"/>
        </w:rPr>
      </w:pPr>
    </w:p>
    <w:p w14:paraId="69DCAB46"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Держателем Облигаций в иностранной валюте, направляет Оферты Эмитенту в порядке и сроки, </w:t>
      </w:r>
      <w:r w:rsidR="00875590" w:rsidRPr="00B443E6">
        <w:rPr>
          <w:sz w:val="22"/>
        </w:rPr>
        <w:t>указанные в Приглашении</w:t>
      </w:r>
      <w:r w:rsidRPr="00B443E6">
        <w:rPr>
          <w:sz w:val="22"/>
        </w:rPr>
        <w:t>, а также обеспечивает направление поручений и инструкций в адрес своего депозитария для передачи (поставки) Облигаций в иностранной валюте на казначейский счет Эмитента.</w:t>
      </w:r>
    </w:p>
    <w:p w14:paraId="51A37BD0" w14:textId="77777777" w:rsidR="002F5097" w:rsidRPr="00B443E6" w:rsidRDefault="002F5097" w:rsidP="002F5097">
      <w:pPr>
        <w:spacing w:after="0" w:line="240" w:lineRule="auto"/>
        <w:ind w:firstLine="0"/>
        <w:rPr>
          <w:b w:val="0"/>
          <w:i w:val="0"/>
          <w:sz w:val="22"/>
        </w:rPr>
      </w:pPr>
    </w:p>
    <w:p w14:paraId="07D1BD2C"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ii</w:t>
      </w:r>
      <w:r w:rsidRPr="00B443E6">
        <w:rPr>
          <w:sz w:val="22"/>
          <w:u w:val="single"/>
        </w:rPr>
        <w:t xml:space="preserve">) Коллективные Оферты </w:t>
      </w:r>
    </w:p>
    <w:p w14:paraId="1452F5F6" w14:textId="77777777" w:rsidR="002F5097" w:rsidRPr="00B443E6" w:rsidRDefault="002F5097" w:rsidP="002F5097">
      <w:pPr>
        <w:spacing w:after="0" w:line="240" w:lineRule="auto"/>
        <w:ind w:firstLine="0"/>
        <w:rPr>
          <w:b w:val="0"/>
          <w:i w:val="0"/>
          <w:sz w:val="22"/>
        </w:rPr>
      </w:pPr>
    </w:p>
    <w:p w14:paraId="4DB2A1F4"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(Держателей Облигаций в иностранной </w:t>
      </w:r>
      <w:r w:rsidRPr="00B443E6">
        <w:rPr>
          <w:sz w:val="22"/>
        </w:rPr>
        <w:lastRenderedPageBreak/>
        <w:t xml:space="preserve">валюте), направляет Оферты Эмитенту в порядке и сроки, </w:t>
      </w:r>
      <w:r w:rsidR="00875590" w:rsidRPr="00B443E6">
        <w:rPr>
          <w:sz w:val="22"/>
        </w:rPr>
        <w:t>указанные в Приглашении</w:t>
      </w:r>
      <w:r w:rsidRPr="00B443E6">
        <w:rPr>
          <w:sz w:val="22"/>
        </w:rPr>
        <w:t xml:space="preserve">, а также поручение на перевод на казначейский счет Эмитента. </w:t>
      </w:r>
    </w:p>
    <w:p w14:paraId="58FBE156" w14:textId="77777777" w:rsidR="002F5097" w:rsidRPr="00B443E6" w:rsidRDefault="002F5097" w:rsidP="002F5097">
      <w:pPr>
        <w:spacing w:after="0" w:line="240" w:lineRule="auto"/>
        <w:ind w:firstLine="0"/>
        <w:rPr>
          <w:b w:val="0"/>
          <w:i w:val="0"/>
          <w:sz w:val="22"/>
        </w:rPr>
      </w:pPr>
    </w:p>
    <w:p w14:paraId="520075F6" w14:textId="77777777" w:rsidR="002F5097" w:rsidRPr="00B443E6" w:rsidRDefault="002F5097" w:rsidP="002F5097">
      <w:pPr>
        <w:spacing w:after="0" w:line="240" w:lineRule="auto"/>
        <w:ind w:firstLine="0"/>
        <w:rPr>
          <w:b w:val="0"/>
          <w:bCs/>
          <w:i w:val="0"/>
          <w:iCs/>
          <w:sz w:val="22"/>
          <w:u w:val="single"/>
        </w:rPr>
      </w:pPr>
      <w:r w:rsidRPr="00B443E6">
        <w:rPr>
          <w:bCs/>
          <w:iCs/>
          <w:sz w:val="22"/>
          <w:u w:val="single"/>
        </w:rPr>
        <w:t>(</w:t>
      </w:r>
      <w:r w:rsidRPr="00B443E6">
        <w:rPr>
          <w:bCs/>
          <w:iCs/>
          <w:sz w:val="22"/>
          <w:u w:val="single"/>
          <w:lang w:val="en-US"/>
        </w:rPr>
        <w:t>iii</w:t>
      </w:r>
      <w:r w:rsidRPr="00B443E6">
        <w:rPr>
          <w:bCs/>
          <w:iCs/>
          <w:sz w:val="22"/>
          <w:u w:val="single"/>
        </w:rPr>
        <w:t>) Электронная Оферта</w:t>
      </w:r>
    </w:p>
    <w:p w14:paraId="76BA3069" w14:textId="77777777" w:rsidR="002F5097" w:rsidRPr="00B443E6" w:rsidRDefault="002F5097" w:rsidP="002F5097">
      <w:pPr>
        <w:spacing w:after="0" w:line="240" w:lineRule="auto"/>
        <w:ind w:firstLine="0"/>
        <w:rPr>
          <w:b w:val="0"/>
          <w:bCs/>
          <w:i w:val="0"/>
          <w:iCs/>
          <w:sz w:val="22"/>
        </w:rPr>
      </w:pPr>
    </w:p>
    <w:p w14:paraId="5FE02860" w14:textId="77777777" w:rsidR="002F5097" w:rsidRPr="00B443E6" w:rsidRDefault="002F5097" w:rsidP="002F5097">
      <w:pPr>
        <w:spacing w:after="0" w:line="240" w:lineRule="auto"/>
        <w:ind w:firstLine="0"/>
        <w:rPr>
          <w:b w:val="0"/>
          <w:bCs/>
          <w:i w:val="0"/>
          <w:iCs/>
          <w:sz w:val="22"/>
        </w:rPr>
      </w:pPr>
      <w:r w:rsidRPr="00B443E6">
        <w:rPr>
          <w:bCs/>
          <w:iCs/>
          <w:sz w:val="22"/>
        </w:rPr>
        <w:t xml:space="preserve">Оферент, являющийся Держателем Облигаций в иностранной валюте, учет которых осуществляется на счете депо данного Держателя Облигаций в иностранной валюте в Банке ВТБ (ПАО), направляет </w:t>
      </w:r>
      <w:r w:rsidRPr="00B443E6">
        <w:rPr>
          <w:sz w:val="22"/>
        </w:rPr>
        <w:t xml:space="preserve">Оферты Эмитенту в порядке и сроки, установленные </w:t>
      </w:r>
      <w:r w:rsidR="00875590" w:rsidRPr="00B443E6">
        <w:rPr>
          <w:sz w:val="22"/>
        </w:rPr>
        <w:t>в Приглашении</w:t>
      </w:r>
      <w:r w:rsidRPr="00B443E6">
        <w:rPr>
          <w:sz w:val="22"/>
        </w:rPr>
        <w:t xml:space="preserve">, а также </w:t>
      </w:r>
      <w:r w:rsidRPr="00B443E6">
        <w:rPr>
          <w:bCs/>
          <w:iCs/>
          <w:sz w:val="22"/>
        </w:rPr>
        <w:t>обеспечивает направление поручений и инструкций в адрес Банка ВТБ (ПАО) для передачи (поставки) Облигаций в иностранной валюте на казначейский счет Эмитента. В случае Электронной Оферты депозитарием может подаваться агрегированное поручение на перевод Облигаций в иностранной валюте от имени и за счет нескольких Держателей Облигаций в иностранной валюте.</w:t>
      </w:r>
    </w:p>
    <w:p w14:paraId="3579CB02" w14:textId="77777777" w:rsidR="002F5097" w:rsidRPr="00B443E6" w:rsidRDefault="002F5097" w:rsidP="002F5097">
      <w:pPr>
        <w:spacing w:after="0" w:line="240" w:lineRule="auto"/>
        <w:ind w:firstLine="0"/>
        <w:rPr>
          <w:b w:val="0"/>
          <w:i w:val="0"/>
          <w:sz w:val="22"/>
          <w:u w:val="single"/>
        </w:rPr>
      </w:pPr>
    </w:p>
    <w:p w14:paraId="1C6DE74B"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iv</w:t>
      </w:r>
      <w:r w:rsidRPr="00B443E6">
        <w:rPr>
          <w:sz w:val="22"/>
          <w:u w:val="single"/>
        </w:rPr>
        <w:t>)</w:t>
      </w:r>
      <w:r w:rsidRPr="00B443E6">
        <w:rPr>
          <w:sz w:val="22"/>
        </w:rPr>
        <w:t xml:space="preserve"> </w:t>
      </w:r>
      <w:r w:rsidRPr="00B443E6">
        <w:rPr>
          <w:sz w:val="22"/>
          <w:u w:val="single"/>
        </w:rPr>
        <w:t>Акцепт Оферты</w:t>
      </w:r>
    </w:p>
    <w:p w14:paraId="3F4EDA60" w14:textId="77777777" w:rsidR="002F5097" w:rsidRPr="00B443E6" w:rsidRDefault="002F5097" w:rsidP="002F5097">
      <w:pPr>
        <w:spacing w:after="0" w:line="240" w:lineRule="auto"/>
        <w:ind w:firstLine="0"/>
        <w:rPr>
          <w:b w:val="0"/>
          <w:i w:val="0"/>
          <w:sz w:val="22"/>
          <w:u w:val="single"/>
        </w:rPr>
      </w:pPr>
    </w:p>
    <w:p w14:paraId="4F1C5C35" w14:textId="77777777" w:rsidR="002F5097" w:rsidRPr="00B443E6" w:rsidRDefault="002F5097" w:rsidP="002F5097">
      <w:pPr>
        <w:ind w:firstLine="0"/>
        <w:rPr>
          <w:b w:val="0"/>
          <w:bCs/>
          <w:i w:val="0"/>
          <w:iCs/>
          <w:sz w:val="22"/>
        </w:rPr>
      </w:pPr>
      <w:r w:rsidRPr="00B443E6">
        <w:rPr>
          <w:bCs/>
          <w:iCs/>
          <w:sz w:val="22"/>
        </w:rPr>
        <w:t xml:space="preserve">Эмитент принимает (акцептует) Оферту, полученную от Оферента в течение периода времени до </w:t>
      </w:r>
      <w:r w:rsidR="00875590" w:rsidRPr="00B443E6">
        <w:rPr>
          <w:bCs/>
          <w:iCs/>
          <w:sz w:val="22"/>
        </w:rPr>
        <w:t>Д</w:t>
      </w:r>
      <w:r w:rsidRPr="00B443E6">
        <w:rPr>
          <w:bCs/>
          <w:iCs/>
          <w:sz w:val="22"/>
        </w:rPr>
        <w:t>аты окончания размещения Облигаций (в</w:t>
      </w:r>
      <w:r w:rsidR="00875590" w:rsidRPr="00B443E6">
        <w:rPr>
          <w:bCs/>
          <w:iCs/>
          <w:sz w:val="22"/>
        </w:rPr>
        <w:t xml:space="preserve">ключительно) </w:t>
      </w:r>
      <w:r w:rsidRPr="00B443E6">
        <w:rPr>
          <w:bCs/>
          <w:iCs/>
          <w:sz w:val="22"/>
        </w:rPr>
        <w:t xml:space="preserve">при </w:t>
      </w:r>
      <w:r w:rsidRPr="00B443E6">
        <w:rPr>
          <w:bCs/>
          <w:iCs/>
          <w:sz w:val="22"/>
          <w:u w:val="single"/>
        </w:rPr>
        <w:t>одновременном соблюдении следующих условий</w:t>
      </w:r>
      <w:r w:rsidRPr="00B443E6">
        <w:rPr>
          <w:bCs/>
          <w:iCs/>
          <w:sz w:val="22"/>
        </w:rPr>
        <w:t xml:space="preserve">: </w:t>
      </w:r>
    </w:p>
    <w:p w14:paraId="0E0A3419" w14:textId="77777777" w:rsidR="002F5097" w:rsidRPr="00B443E6" w:rsidRDefault="002F5097" w:rsidP="002F5097">
      <w:pPr>
        <w:spacing w:line="240" w:lineRule="auto"/>
        <w:ind w:firstLine="0"/>
        <w:rPr>
          <w:b w:val="0"/>
          <w:bCs/>
          <w:i w:val="0"/>
          <w:iCs/>
          <w:sz w:val="22"/>
        </w:rPr>
      </w:pPr>
      <w:r w:rsidRPr="00B443E6">
        <w:rPr>
          <w:bCs/>
          <w:iCs/>
          <w:sz w:val="22"/>
        </w:rPr>
        <w:t xml:space="preserve">(а) соответствия Оферты требованиям Решения о выпуске и Условий размещения; </w:t>
      </w:r>
    </w:p>
    <w:p w14:paraId="387D6A90" w14:textId="77777777" w:rsidR="002F5097" w:rsidRPr="00B443E6" w:rsidRDefault="002F5097" w:rsidP="002F5097">
      <w:pPr>
        <w:spacing w:line="240" w:lineRule="auto"/>
        <w:ind w:firstLine="0"/>
        <w:rPr>
          <w:b w:val="0"/>
          <w:bCs/>
          <w:i w:val="0"/>
          <w:iCs/>
          <w:sz w:val="22"/>
        </w:rPr>
      </w:pPr>
      <w:r w:rsidRPr="00B443E6">
        <w:rPr>
          <w:bCs/>
          <w:iCs/>
          <w:sz w:val="22"/>
        </w:rPr>
        <w:t>(б) поступления Облигаций в иностранной валюте от такого Оферента в количестве и со счета депо, указанных в Оферте;</w:t>
      </w:r>
    </w:p>
    <w:p w14:paraId="3E6DFB17" w14:textId="77777777" w:rsidR="002F5097" w:rsidRPr="00B443E6" w:rsidRDefault="002F5097" w:rsidP="002F5097">
      <w:pPr>
        <w:spacing w:line="240" w:lineRule="auto"/>
        <w:ind w:firstLine="0"/>
        <w:rPr>
          <w:b w:val="0"/>
          <w:bCs/>
          <w:i w:val="0"/>
          <w:iCs/>
          <w:sz w:val="22"/>
        </w:rPr>
      </w:pPr>
      <w:r w:rsidRPr="00B443E6">
        <w:rPr>
          <w:bCs/>
          <w:iCs/>
          <w:sz w:val="22"/>
        </w:rPr>
        <w:t>(в) при условии корректности реквизитов</w:t>
      </w:r>
      <w:r w:rsidRPr="00B443E6">
        <w:rPr>
          <w:sz w:val="22"/>
        </w:rPr>
        <w:t xml:space="preserve"> </w:t>
      </w:r>
      <w:r w:rsidRPr="00B443E6">
        <w:rPr>
          <w:bCs/>
          <w:iCs/>
          <w:sz w:val="22"/>
        </w:rPr>
        <w:t>Оферента для перевода Облигаций (для приема Облигаций, указанных в Оферте).</w:t>
      </w:r>
    </w:p>
    <w:p w14:paraId="1C4686F6" w14:textId="77777777" w:rsidR="002F5097" w:rsidRPr="00B443E6" w:rsidRDefault="002F5097" w:rsidP="002F5097">
      <w:pPr>
        <w:spacing w:after="0" w:line="240" w:lineRule="auto"/>
        <w:ind w:firstLine="0"/>
        <w:rPr>
          <w:b w:val="0"/>
          <w:i w:val="0"/>
          <w:sz w:val="22"/>
        </w:rPr>
      </w:pPr>
    </w:p>
    <w:p w14:paraId="58B44A88" w14:textId="017DEDE7" w:rsidR="002F5097" w:rsidRPr="00B443E6" w:rsidRDefault="002F5097" w:rsidP="002F5097">
      <w:pPr>
        <w:spacing w:after="0" w:line="240" w:lineRule="auto"/>
        <w:ind w:firstLine="0"/>
        <w:rPr>
          <w:b w:val="0"/>
          <w:i w:val="0"/>
          <w:sz w:val="22"/>
        </w:rPr>
      </w:pPr>
      <w:r w:rsidRPr="00B443E6">
        <w:rPr>
          <w:sz w:val="22"/>
        </w:rPr>
        <w:t xml:space="preserve">В случае, если не позднее </w:t>
      </w:r>
      <w:r w:rsidR="00875590" w:rsidRPr="00B443E6">
        <w:rPr>
          <w:sz w:val="22"/>
        </w:rPr>
        <w:t>Д</w:t>
      </w:r>
      <w:r w:rsidRPr="00B443E6">
        <w:rPr>
          <w:sz w:val="22"/>
        </w:rPr>
        <w:t>аты окончания размещения Облигаций</w:t>
      </w:r>
      <w:r w:rsidRPr="005E1E2C">
        <w:rPr>
          <w:sz w:val="22"/>
        </w:rPr>
        <w:t>,</w:t>
      </w:r>
      <w:r w:rsidR="00875590" w:rsidRPr="005E1E2C">
        <w:rPr>
          <w:sz w:val="22"/>
        </w:rPr>
        <w:t xml:space="preserve"> </w:t>
      </w:r>
      <w:r w:rsidR="005E1E2C" w:rsidRPr="005E1E2C">
        <w:rPr>
          <w:sz w:val="22"/>
        </w:rPr>
        <w:t xml:space="preserve">Эмитентом не осуществлен акцепт Оферты, </w:t>
      </w:r>
      <w:r w:rsidRPr="005E1E2C">
        <w:rPr>
          <w:sz w:val="22"/>
        </w:rPr>
        <w:t>Оферта считается отклоненной Эмитен</w:t>
      </w:r>
      <w:r w:rsidRPr="00B443E6">
        <w:rPr>
          <w:sz w:val="22"/>
        </w:rPr>
        <w:t>том.</w:t>
      </w:r>
    </w:p>
    <w:p w14:paraId="179C21F8" w14:textId="77777777" w:rsidR="002F5097" w:rsidRPr="00B443E6" w:rsidRDefault="002F5097" w:rsidP="002F5097">
      <w:pPr>
        <w:spacing w:after="0" w:line="240" w:lineRule="auto"/>
        <w:ind w:firstLine="0"/>
        <w:rPr>
          <w:b w:val="0"/>
          <w:i w:val="0"/>
          <w:sz w:val="22"/>
          <w:u w:val="single"/>
        </w:rPr>
      </w:pPr>
    </w:p>
    <w:p w14:paraId="5BCFE369" w14:textId="77777777" w:rsidR="002F5097" w:rsidRPr="00B443E6" w:rsidRDefault="002F5097" w:rsidP="002F5097">
      <w:pPr>
        <w:spacing w:after="0" w:line="240" w:lineRule="auto"/>
        <w:ind w:firstLine="0"/>
        <w:rPr>
          <w:b w:val="0"/>
          <w:i w:val="0"/>
          <w:sz w:val="22"/>
        </w:rPr>
      </w:pPr>
      <w:r w:rsidRPr="00B443E6">
        <w:rPr>
          <w:sz w:val="22"/>
        </w:rPr>
        <w:t xml:space="preserve">Принятие (акцепт) Оферты (как Индивидуальной Оферты, Электронной Оферты, так и Коллективной Оферты) осуществляется Эмитентом в срок не позднее </w:t>
      </w:r>
      <w:r w:rsidR="00875590" w:rsidRPr="00B443E6">
        <w:rPr>
          <w:sz w:val="22"/>
        </w:rPr>
        <w:t>Д</w:t>
      </w:r>
      <w:r w:rsidRPr="00B443E6">
        <w:rPr>
          <w:sz w:val="22"/>
        </w:rPr>
        <w:t>аты окончания размещения Облигаций включительно путем размещения Облигаций в пользу Держателя Облигаций в иностранной валюте в следующем порядке:</w:t>
      </w:r>
    </w:p>
    <w:p w14:paraId="51541573" w14:textId="77777777" w:rsidR="002F5097" w:rsidRPr="00B443E6" w:rsidRDefault="002F5097" w:rsidP="002F5097">
      <w:pPr>
        <w:spacing w:after="0" w:line="240" w:lineRule="auto"/>
        <w:ind w:firstLine="0"/>
        <w:rPr>
          <w:b w:val="0"/>
          <w:i w:val="0"/>
          <w:sz w:val="22"/>
        </w:rPr>
      </w:pPr>
    </w:p>
    <w:p w14:paraId="21C7C29B" w14:textId="77777777" w:rsidR="002F5097" w:rsidRPr="00B443E6" w:rsidRDefault="002F5097" w:rsidP="002F5097">
      <w:pPr>
        <w:spacing w:after="0" w:line="240" w:lineRule="auto"/>
        <w:ind w:firstLine="0"/>
        <w:rPr>
          <w:b w:val="0"/>
          <w:i w:val="0"/>
          <w:sz w:val="22"/>
        </w:rPr>
      </w:pPr>
      <w:r w:rsidRPr="00B443E6">
        <w:rPr>
          <w:sz w:val="22"/>
        </w:rPr>
        <w:t xml:space="preserve">(1) направление поручения о зачислении соответствующего количества Облигаций в иностранной валюте Держателя </w:t>
      </w:r>
      <w:r w:rsidRPr="00B443E6">
        <w:rPr>
          <w:bCs/>
          <w:iCs/>
          <w:sz w:val="22"/>
        </w:rPr>
        <w:t>(в случае Коллективной оферты</w:t>
      </w:r>
      <w:r w:rsidRPr="00B443E6">
        <w:rPr>
          <w:sz w:val="22"/>
        </w:rPr>
        <w:t>/ Электронной Оферты</w:t>
      </w:r>
      <w:r w:rsidRPr="00B443E6">
        <w:rPr>
          <w:bCs/>
          <w:iCs/>
          <w:sz w:val="22"/>
        </w:rPr>
        <w:t xml:space="preserve"> – Агента Держателя Облигаций в иностранной валюте)</w:t>
      </w:r>
      <w:r w:rsidRPr="00B443E6">
        <w:rPr>
          <w:sz w:val="22"/>
        </w:rPr>
        <w:t>, указанного в Оферте такого Держателя, на казначейский счет Эмитента в НКО АО НРД;</w:t>
      </w:r>
    </w:p>
    <w:p w14:paraId="07818862" w14:textId="77777777" w:rsidR="002F5097" w:rsidRPr="00B443E6" w:rsidRDefault="002F5097" w:rsidP="002F5097">
      <w:pPr>
        <w:spacing w:after="0" w:line="240" w:lineRule="auto"/>
        <w:ind w:firstLine="0"/>
        <w:rPr>
          <w:b w:val="0"/>
          <w:i w:val="0"/>
          <w:sz w:val="22"/>
        </w:rPr>
      </w:pPr>
      <w:r w:rsidRPr="00B443E6">
        <w:rPr>
          <w:sz w:val="22"/>
        </w:rPr>
        <w:t xml:space="preserve">(2)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w:t>
      </w:r>
      <w:r w:rsidR="00875590" w:rsidRPr="00B443E6">
        <w:rPr>
          <w:sz w:val="22"/>
        </w:rPr>
        <w:t xml:space="preserve">настоящими </w:t>
      </w:r>
      <w:r w:rsidRPr="00B443E6">
        <w:rPr>
          <w:bCs/>
          <w:iCs/>
          <w:sz w:val="22"/>
        </w:rPr>
        <w:t>Условиями размещения.</w:t>
      </w:r>
      <w:r w:rsidRPr="00B443E6">
        <w:rPr>
          <w:sz w:val="22"/>
        </w:rPr>
        <w:t xml:space="preserve"> </w:t>
      </w:r>
    </w:p>
    <w:p w14:paraId="0F59C370" w14:textId="77777777" w:rsidR="002F5097" w:rsidRPr="00B443E6" w:rsidRDefault="002F5097" w:rsidP="002F5097">
      <w:pPr>
        <w:spacing w:after="0" w:line="240" w:lineRule="auto"/>
        <w:ind w:firstLine="0"/>
        <w:rPr>
          <w:b w:val="0"/>
          <w:i w:val="0"/>
          <w:sz w:val="22"/>
        </w:rPr>
      </w:pPr>
    </w:p>
    <w:p w14:paraId="01AB5D22"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v</w:t>
      </w:r>
      <w:r w:rsidRPr="00B443E6">
        <w:rPr>
          <w:sz w:val="22"/>
          <w:u w:val="single"/>
        </w:rPr>
        <w:t>)</w:t>
      </w:r>
      <w:r w:rsidRPr="00B443E6">
        <w:rPr>
          <w:sz w:val="22"/>
        </w:rPr>
        <w:t xml:space="preserve"> </w:t>
      </w:r>
      <w:r w:rsidRPr="00B443E6">
        <w:rPr>
          <w:sz w:val="22"/>
          <w:u w:val="single"/>
        </w:rPr>
        <w:t>Размещение Облигаций</w:t>
      </w:r>
    </w:p>
    <w:p w14:paraId="262092BB" w14:textId="77777777" w:rsidR="002F5097" w:rsidRPr="00B443E6" w:rsidRDefault="002F5097" w:rsidP="002F5097">
      <w:pPr>
        <w:spacing w:after="0" w:line="240" w:lineRule="auto"/>
        <w:ind w:firstLine="0"/>
        <w:rPr>
          <w:b w:val="0"/>
          <w:i w:val="0"/>
          <w:sz w:val="22"/>
        </w:rPr>
      </w:pPr>
    </w:p>
    <w:p w14:paraId="4AA9DE50" w14:textId="77777777" w:rsidR="002F5097" w:rsidRPr="00B443E6" w:rsidRDefault="002F5097" w:rsidP="002F5097">
      <w:pPr>
        <w:spacing w:after="0" w:line="240" w:lineRule="auto"/>
        <w:ind w:firstLine="0"/>
        <w:rPr>
          <w:b w:val="0"/>
          <w:i w:val="0"/>
          <w:sz w:val="22"/>
        </w:rPr>
      </w:pPr>
      <w:r w:rsidRPr="00B443E6">
        <w:rPr>
          <w:sz w:val="22"/>
        </w:rPr>
        <w:t xml:space="preserve">Передача Облигаций осуществляется путем списания их с эмиссионного счета депо Эмитента в НРД и зачисления их на счет депо соответствующего Держателя Облигаций в иностранной валюте (или его номинального держателя, если применимо, в случае направления Коллективной Оферты / Электронной Оферты – через Агента Держателя Облигаций в иностранной валюте) по реквизитам, указанным в тексте Оферты такого Держателя, в НРД в соответствии с условиями осуществления депозитарной деятельности НРД и Договором эмиссионного счета, заключенным между НРД и Эмитентом в срок, не позднее даты окончания размещения Облигаций. В случае, если по каким-либо не зависящим от Эмитента причинам реквизиты для перевода Облигаций на счет депо Держателя Облигаций в иностранной валюте, указанные в </w:t>
      </w:r>
      <w:r w:rsidRPr="00B443E6">
        <w:rPr>
          <w:sz w:val="22"/>
        </w:rPr>
        <w:lastRenderedPageBreak/>
        <w:t xml:space="preserve">Оферте, не позволяют осуществить передачу Облигаций, такая Оферта считается отклоненной Эмитентом.  </w:t>
      </w:r>
    </w:p>
    <w:p w14:paraId="71C26D63" w14:textId="77777777" w:rsidR="002F5097" w:rsidRPr="00B443E6" w:rsidRDefault="002F5097" w:rsidP="002F5097">
      <w:pPr>
        <w:spacing w:after="0" w:line="240" w:lineRule="auto"/>
        <w:ind w:firstLine="0"/>
        <w:rPr>
          <w:b w:val="0"/>
          <w:i w:val="0"/>
          <w:sz w:val="22"/>
        </w:rPr>
      </w:pPr>
    </w:p>
    <w:p w14:paraId="4AEB765C" w14:textId="77777777" w:rsidR="002F5097" w:rsidRPr="00B443E6" w:rsidRDefault="002F5097" w:rsidP="002F5097">
      <w:pPr>
        <w:spacing w:after="0" w:line="240" w:lineRule="auto"/>
        <w:ind w:firstLine="0"/>
        <w:rPr>
          <w:b w:val="0"/>
          <w:i w:val="0"/>
          <w:sz w:val="22"/>
          <w:u w:val="single"/>
        </w:rPr>
      </w:pPr>
      <w:r w:rsidRPr="00B443E6">
        <w:rPr>
          <w:sz w:val="22"/>
          <w:u w:val="single"/>
        </w:rPr>
        <w:t>Отдельный договор или иное соглашение между Держателем и Эмитентом не заключаются.</w:t>
      </w:r>
    </w:p>
    <w:p w14:paraId="462889F4" w14:textId="77777777" w:rsidR="002F5097" w:rsidRPr="00B443E6" w:rsidRDefault="002F5097" w:rsidP="002F5097">
      <w:pPr>
        <w:spacing w:after="0" w:line="240" w:lineRule="auto"/>
        <w:ind w:firstLine="0"/>
        <w:rPr>
          <w:b w:val="0"/>
          <w:i w:val="0"/>
          <w:sz w:val="22"/>
        </w:rPr>
      </w:pPr>
    </w:p>
    <w:p w14:paraId="1C412A03" w14:textId="77777777" w:rsidR="002F5097" w:rsidRPr="00B443E6" w:rsidRDefault="002F5097" w:rsidP="002F5097">
      <w:pPr>
        <w:spacing w:after="0" w:line="240" w:lineRule="auto"/>
        <w:ind w:firstLine="0"/>
        <w:rPr>
          <w:b w:val="0"/>
          <w:i w:val="0"/>
          <w:sz w:val="22"/>
        </w:rPr>
      </w:pPr>
      <w:r w:rsidRPr="00B443E6">
        <w:rPr>
          <w:sz w:val="22"/>
        </w:rPr>
        <w:t>Договор о приобретении Облигаций Держателем Облигаций в иностранной валюте</w:t>
      </w:r>
      <w:r w:rsidRPr="00B443E6" w:rsidDel="00B83EC0">
        <w:rPr>
          <w:sz w:val="22"/>
        </w:rPr>
        <w:t xml:space="preserve"> </w:t>
      </w:r>
      <w:r w:rsidRPr="00B443E6">
        <w:rPr>
          <w:sz w:val="22"/>
        </w:rPr>
        <w:t xml:space="preserve">считается заключенным между таким Держателем Облигаций в иностранной валюте и Эмитентом, а письменная форма договора считается соблюденной, в момент подачи Эмитентом (получившим Оферту), поручения на перевод Облигаций на соответствующий счет депо соответствующего Держателя Облигаций в иностранной валюте (или его номинального держателя, если применимо), а в случае направления Коллективной Оферты  – через Агента Держателя Облигаций в иностранной валюте в НРД. Местом заключения договора считается г. Москва. </w:t>
      </w:r>
    </w:p>
    <w:p w14:paraId="0AF57CCD" w14:textId="77777777" w:rsidR="002F5097" w:rsidRPr="00B443E6" w:rsidRDefault="002F5097" w:rsidP="002F5097">
      <w:pPr>
        <w:shd w:val="clear" w:color="auto" w:fill="FFFFFF"/>
        <w:spacing w:line="240" w:lineRule="auto"/>
        <w:ind w:right="-174" w:firstLine="0"/>
        <w:rPr>
          <w:b w:val="0"/>
          <w:i w:val="0"/>
          <w:sz w:val="22"/>
        </w:rPr>
      </w:pPr>
      <w:r w:rsidRPr="00B443E6">
        <w:rPr>
          <w:sz w:val="22"/>
        </w:rPr>
        <w:t>При этом во избежание сомнений, в случае направления Коллективной Оферты / Электронной Оферты, Оферентом самостоятельно осуществляются все необходимые действия по зачислению Облигаций Держателю Облигаций в иностранной валюте (первому владельцу Облигаций).</w:t>
      </w:r>
    </w:p>
    <w:p w14:paraId="06C1716F" w14:textId="77777777" w:rsidR="002F5097" w:rsidRPr="00B443E6" w:rsidRDefault="002F5097" w:rsidP="002F5097">
      <w:pPr>
        <w:shd w:val="clear" w:color="auto" w:fill="FFFFFF"/>
        <w:spacing w:line="240" w:lineRule="auto"/>
        <w:ind w:right="-174" w:firstLine="0"/>
        <w:rPr>
          <w:b w:val="0"/>
          <w:i w:val="0"/>
          <w:sz w:val="22"/>
        </w:rPr>
      </w:pPr>
      <w:r w:rsidRPr="00B443E6">
        <w:rPr>
          <w:sz w:val="22"/>
        </w:rPr>
        <w:t>Датой передачи Облигаций в собственность Держателя Облигаций в иностранной валюте</w:t>
      </w:r>
      <w:r w:rsidRPr="00B443E6" w:rsidDel="000F329F">
        <w:rPr>
          <w:sz w:val="22"/>
        </w:rPr>
        <w:t xml:space="preserve"> </w:t>
      </w:r>
      <w:r w:rsidRPr="00B443E6">
        <w:rPr>
          <w:sz w:val="22"/>
        </w:rPr>
        <w:t>считается дата внесения приходной записи по лицевым счетам (счетам депо) первых владельцев Облигаций.</w:t>
      </w:r>
    </w:p>
    <w:p w14:paraId="46296233" w14:textId="77777777" w:rsidR="002F5097" w:rsidRPr="00B443E6" w:rsidRDefault="002F5097" w:rsidP="002F5097">
      <w:pPr>
        <w:shd w:val="clear" w:color="auto" w:fill="FFFFFF"/>
        <w:tabs>
          <w:tab w:val="left" w:pos="1195"/>
        </w:tabs>
        <w:spacing w:line="240" w:lineRule="auto"/>
        <w:ind w:firstLine="0"/>
        <w:rPr>
          <w:sz w:val="22"/>
        </w:rPr>
      </w:pPr>
      <w:r w:rsidRPr="00B443E6">
        <w:rPr>
          <w:sz w:val="22"/>
        </w:rPr>
        <w:t>Все расходы, связанные с внесением приходных записей о зачислении размещаемых Облигаций на счета депо Держателя Облигаций в иностранной валюте, несут Держатели Облигаций в иностранной валюте.</w:t>
      </w:r>
    </w:p>
    <w:p w14:paraId="3CA9252E" w14:textId="77777777" w:rsidR="00875590" w:rsidRPr="00B443E6" w:rsidRDefault="00875590" w:rsidP="002F5097">
      <w:pPr>
        <w:shd w:val="clear" w:color="auto" w:fill="FFFFFF"/>
        <w:tabs>
          <w:tab w:val="left" w:pos="1195"/>
        </w:tabs>
        <w:spacing w:line="240" w:lineRule="auto"/>
        <w:ind w:firstLine="0"/>
        <w:rPr>
          <w:b w:val="0"/>
          <w:i w:val="0"/>
          <w:sz w:val="22"/>
        </w:rPr>
      </w:pPr>
    </w:p>
    <w:p w14:paraId="400429B5" w14:textId="77777777" w:rsidR="002F5097" w:rsidRPr="00B443E6" w:rsidRDefault="002F5097" w:rsidP="002F5097">
      <w:pPr>
        <w:spacing w:after="0" w:line="240" w:lineRule="auto"/>
        <w:ind w:firstLine="0"/>
        <w:rPr>
          <w:rFonts w:eastAsia="MS Mincho"/>
          <w:b w:val="0"/>
          <w:i w:val="0"/>
          <w:kern w:val="1"/>
          <w:sz w:val="22"/>
          <w:u w:val="single"/>
        </w:rPr>
      </w:pPr>
      <w:r w:rsidRPr="00B443E6">
        <w:rPr>
          <w:rFonts w:eastAsia="MS Mincho"/>
          <w:kern w:val="1"/>
          <w:sz w:val="22"/>
          <w:u w:val="single"/>
        </w:rPr>
        <w:t>(б)</w:t>
      </w:r>
      <w:r w:rsidRPr="00B443E6">
        <w:rPr>
          <w:rFonts w:eastAsia="MS Mincho"/>
          <w:kern w:val="1"/>
          <w:sz w:val="22"/>
          <w:u w:val="single"/>
        </w:rPr>
        <w:tab/>
        <w:t xml:space="preserve">Погашение </w:t>
      </w:r>
      <w:r w:rsidRPr="00B443E6">
        <w:rPr>
          <w:sz w:val="22"/>
          <w:u w:val="single"/>
        </w:rPr>
        <w:t>Облигаций в иностранной валюте</w:t>
      </w:r>
    </w:p>
    <w:p w14:paraId="7AC0CFFB" w14:textId="77777777" w:rsidR="002F5097" w:rsidRPr="00B443E6" w:rsidRDefault="002F5097" w:rsidP="002F5097">
      <w:pPr>
        <w:spacing w:after="0" w:line="240" w:lineRule="auto"/>
        <w:ind w:firstLine="0"/>
        <w:rPr>
          <w:rFonts w:eastAsia="MS Mincho"/>
          <w:b w:val="0"/>
          <w:i w:val="0"/>
          <w:kern w:val="1"/>
          <w:sz w:val="22"/>
        </w:rPr>
      </w:pPr>
    </w:p>
    <w:p w14:paraId="51F7B81C" w14:textId="77777777" w:rsidR="002F5097" w:rsidRPr="00B443E6" w:rsidRDefault="002F5097" w:rsidP="002F5097">
      <w:pPr>
        <w:spacing w:after="0" w:line="240" w:lineRule="auto"/>
        <w:ind w:firstLine="0"/>
        <w:rPr>
          <w:rFonts w:eastAsia="MS Mincho"/>
          <w:b w:val="0"/>
          <w:i w:val="0"/>
          <w:kern w:val="1"/>
          <w:sz w:val="22"/>
        </w:rPr>
      </w:pPr>
      <w:r w:rsidRPr="00B443E6">
        <w:rPr>
          <w:rFonts w:eastAsia="MS Mincho"/>
          <w:kern w:val="1"/>
          <w:sz w:val="22"/>
        </w:rPr>
        <w:t>В соответствии со статьей 6.3 Федерального закона от 14.07.2022 № 319-ФЗ "О внесении изменений в отдельные законодательные акты Российской Федерации"</w:t>
      </w:r>
      <w:r w:rsidRPr="00B443E6">
        <w:rPr>
          <w:kern w:val="1"/>
          <w:sz w:val="22"/>
        </w:rPr>
        <w:t xml:space="preserve"> </w:t>
      </w:r>
      <w:r w:rsidRPr="00B443E6">
        <w:rPr>
          <w:rFonts w:eastAsia="MS Mincho"/>
          <w:kern w:val="1"/>
          <w:sz w:val="22"/>
        </w:rPr>
        <w:t xml:space="preserve">приобретенные Эмитентом Облигации в иностранной валюте подлежат погашению, а обязательства по таким приобретенным Эмитентом Облигациям в иностранной валюте перед их владельцами признаются исполненными надлежащим образом и прекращаются </w:t>
      </w:r>
      <w:r w:rsidRPr="00B443E6">
        <w:rPr>
          <w:kern w:val="1"/>
          <w:sz w:val="22"/>
        </w:rPr>
        <w:t>с даты их приобретения Эмитентом.</w:t>
      </w:r>
    </w:p>
    <w:p w14:paraId="275EE19D"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При размещении Облигаций оплата денежными средствами не производится.</w:t>
      </w:r>
    </w:p>
    <w:p w14:paraId="7E021CE6"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Во избежание сомнений, при приеме Облигаций в иностранной валюте в оплату Облигаций Эмитентом</w:t>
      </w:r>
      <w:r w:rsidRPr="00B443E6">
        <w:rPr>
          <w:sz w:val="22"/>
        </w:rPr>
        <w:t xml:space="preserve"> </w:t>
      </w:r>
      <w:r w:rsidRPr="00B443E6">
        <w:rPr>
          <w:bCs/>
          <w:iCs/>
          <w:sz w:val="22"/>
        </w:rPr>
        <w:t>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574716D9" w14:textId="77777777" w:rsidR="00B320BA" w:rsidRPr="00B443E6" w:rsidRDefault="00B320BA" w:rsidP="00114303">
      <w:pPr>
        <w:spacing w:after="0" w:line="240" w:lineRule="auto"/>
        <w:ind w:firstLine="0"/>
        <w:rPr>
          <w:color w:val="auto"/>
          <w:sz w:val="22"/>
        </w:rPr>
      </w:pPr>
    </w:p>
    <w:p w14:paraId="5D446CB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4.2.2. </w:t>
      </w:r>
      <w:r w:rsidR="00D70124" w:rsidRPr="00B443E6">
        <w:rPr>
          <w:b w:val="0"/>
          <w:i w:val="0"/>
          <w:color w:val="auto"/>
          <w:sz w:val="22"/>
        </w:rPr>
        <w:t xml:space="preserve">Указывается наличие возможности </w:t>
      </w:r>
      <w:r w:rsidRPr="00B443E6">
        <w:rPr>
          <w:b w:val="0"/>
          <w:i w:val="0"/>
          <w:color w:val="auto"/>
          <w:sz w:val="22"/>
        </w:rPr>
        <w:t xml:space="preserve">преимущественного права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p>
    <w:p w14:paraId="250B287C" w14:textId="77777777" w:rsidR="00073107" w:rsidRPr="00B443E6" w:rsidRDefault="00182DF5" w:rsidP="00114303">
      <w:pPr>
        <w:spacing w:after="0" w:line="240" w:lineRule="auto"/>
        <w:ind w:left="-15" w:firstLine="0"/>
        <w:rPr>
          <w:color w:val="auto"/>
          <w:sz w:val="22"/>
        </w:rPr>
      </w:pPr>
      <w:r w:rsidRPr="00B443E6">
        <w:rPr>
          <w:color w:val="auto"/>
          <w:sz w:val="22"/>
        </w:rPr>
        <w:t xml:space="preserve">Возможность преимущественного приобретения размещаемых </w:t>
      </w:r>
      <w:r w:rsidR="00A93E7B" w:rsidRPr="00B443E6">
        <w:rPr>
          <w:color w:val="auto"/>
          <w:sz w:val="22"/>
        </w:rPr>
        <w:t>О</w:t>
      </w:r>
      <w:r w:rsidRPr="00B443E6">
        <w:rPr>
          <w:color w:val="auto"/>
          <w:sz w:val="22"/>
        </w:rPr>
        <w:t>блигаций не установлена</w:t>
      </w:r>
      <w:r w:rsidR="00B66865" w:rsidRPr="00B443E6">
        <w:rPr>
          <w:color w:val="auto"/>
          <w:sz w:val="22"/>
        </w:rPr>
        <w:t xml:space="preserve">. </w:t>
      </w:r>
    </w:p>
    <w:p w14:paraId="381CD086" w14:textId="77777777" w:rsidR="00073107" w:rsidRPr="00B443E6" w:rsidRDefault="00073107" w:rsidP="00114303">
      <w:pPr>
        <w:spacing w:after="0" w:line="240" w:lineRule="auto"/>
        <w:ind w:left="428" w:firstLine="0"/>
        <w:jc w:val="left"/>
        <w:rPr>
          <w:color w:val="auto"/>
          <w:sz w:val="22"/>
        </w:rPr>
      </w:pPr>
    </w:p>
    <w:p w14:paraId="4478765A" w14:textId="77777777" w:rsidR="00073107" w:rsidRPr="00B443E6" w:rsidRDefault="00B66865" w:rsidP="00114303">
      <w:pPr>
        <w:spacing w:after="0" w:line="240" w:lineRule="auto"/>
        <w:ind w:left="-15" w:firstLine="0"/>
        <w:rPr>
          <w:color w:val="auto"/>
          <w:sz w:val="22"/>
        </w:rPr>
      </w:pPr>
      <w:r w:rsidRPr="00B443E6">
        <w:rPr>
          <w:b w:val="0"/>
          <w:i w:val="0"/>
          <w:color w:val="auto"/>
          <w:sz w:val="22"/>
        </w:rPr>
        <w:t>4.2.3. Указывается лицо, которому эмитент выдает (направляет) распоряжение, являющееся ос</w:t>
      </w:r>
      <w:r w:rsidR="005F2AF5" w:rsidRPr="00B443E6">
        <w:rPr>
          <w:b w:val="0"/>
          <w:i w:val="0"/>
          <w:color w:val="auto"/>
          <w:sz w:val="22"/>
        </w:rPr>
        <w:t xml:space="preserve">нованием для внесения приходных </w:t>
      </w:r>
      <w:r w:rsidRPr="00B443E6">
        <w:rPr>
          <w:b w:val="0"/>
          <w:i w:val="0"/>
          <w:color w:val="auto"/>
          <w:sz w:val="22"/>
        </w:rPr>
        <w:t>записей по лицевым счетам (счетам депо) первых владельцев и (или) номинальных держателей, срок и иные условия направления распоряжения (поручения):</w:t>
      </w:r>
      <w:r w:rsidR="00CC385C" w:rsidRPr="00B443E6">
        <w:rPr>
          <w:b w:val="0"/>
          <w:i w:val="0"/>
          <w:color w:val="auto"/>
          <w:sz w:val="22"/>
        </w:rPr>
        <w:t xml:space="preserve"> </w:t>
      </w:r>
      <w:r w:rsidRPr="00B443E6">
        <w:rPr>
          <w:color w:val="auto"/>
          <w:sz w:val="22"/>
        </w:rPr>
        <w:t xml:space="preserve">В соответствии с Федеральным законом от 22.04.1996 № 39-ФЗ </w:t>
      </w:r>
      <w:r w:rsidR="00CC385C" w:rsidRPr="00B443E6">
        <w:rPr>
          <w:color w:val="auto"/>
          <w:sz w:val="22"/>
        </w:rPr>
        <w:t>«</w:t>
      </w:r>
      <w:r w:rsidRPr="00B443E6">
        <w:rPr>
          <w:color w:val="auto"/>
          <w:sz w:val="22"/>
        </w:rPr>
        <w:t>О рынке ценных бумаг</w:t>
      </w:r>
      <w:r w:rsidR="00CC385C" w:rsidRPr="00B443E6">
        <w:rPr>
          <w:color w:val="auto"/>
          <w:sz w:val="22"/>
        </w:rPr>
        <w:t>»</w:t>
      </w:r>
      <w:r w:rsidRPr="00B443E6">
        <w:rPr>
          <w:color w:val="auto"/>
          <w:sz w:val="22"/>
        </w:rPr>
        <w:t xml:space="preserve"> предусмотрен централизованный учет прав на </w:t>
      </w:r>
      <w:r w:rsidR="00296AA4" w:rsidRPr="00B443E6">
        <w:rPr>
          <w:color w:val="auto"/>
          <w:sz w:val="22"/>
        </w:rPr>
        <w:t>О</w:t>
      </w:r>
      <w:r w:rsidRPr="00B443E6">
        <w:rPr>
          <w:color w:val="auto"/>
          <w:sz w:val="22"/>
        </w:rPr>
        <w:t xml:space="preserve">блигации. </w:t>
      </w:r>
    </w:p>
    <w:p w14:paraId="5C613415" w14:textId="77777777" w:rsidR="00073107" w:rsidRPr="00B443E6" w:rsidRDefault="00B66865" w:rsidP="00114303">
      <w:pPr>
        <w:spacing w:after="0" w:line="240" w:lineRule="auto"/>
        <w:ind w:left="-15" w:firstLine="0"/>
        <w:rPr>
          <w:color w:val="auto"/>
          <w:sz w:val="22"/>
        </w:rPr>
      </w:pPr>
      <w:r w:rsidRPr="00B443E6">
        <w:rPr>
          <w:color w:val="auto"/>
          <w:sz w:val="22"/>
        </w:rPr>
        <w:t xml:space="preserve">Внесение приходных записей по лицевым счетам (счетам депо) первых владельцев и (или) номинальных держателей осуществляет: </w:t>
      </w:r>
    </w:p>
    <w:p w14:paraId="1817FE38" w14:textId="77777777" w:rsidR="00073107" w:rsidRPr="00B443E6" w:rsidRDefault="00B66865" w:rsidP="00114303">
      <w:pPr>
        <w:spacing w:after="0" w:line="240" w:lineRule="auto"/>
        <w:ind w:firstLine="0"/>
        <w:jc w:val="left"/>
        <w:rPr>
          <w:color w:val="auto"/>
          <w:sz w:val="22"/>
        </w:rPr>
      </w:pPr>
      <w:r w:rsidRPr="00B443E6">
        <w:rPr>
          <w:b w:val="0"/>
          <w:i w:val="0"/>
          <w:color w:val="auto"/>
          <w:sz w:val="22"/>
        </w:rPr>
        <w:t xml:space="preserve"> </w:t>
      </w:r>
    </w:p>
    <w:p w14:paraId="6B807618" w14:textId="77777777" w:rsidR="00A62F72" w:rsidRPr="00B443E6" w:rsidRDefault="00B66865" w:rsidP="00114303">
      <w:pPr>
        <w:spacing w:after="0" w:line="240" w:lineRule="auto"/>
        <w:ind w:left="-15" w:firstLine="0"/>
        <w:rPr>
          <w:b w:val="0"/>
          <w:i w:val="0"/>
          <w:color w:val="auto"/>
          <w:sz w:val="22"/>
        </w:rPr>
      </w:pPr>
      <w:r w:rsidRPr="00B443E6">
        <w:rPr>
          <w:b w:val="0"/>
          <w:i w:val="0"/>
          <w:color w:val="auto"/>
          <w:sz w:val="22"/>
        </w:rPr>
        <w:lastRenderedPageBreak/>
        <w:t xml:space="preserve">Полное фирменное наименование: </w:t>
      </w:r>
      <w:r w:rsidRPr="00B443E6">
        <w:rPr>
          <w:color w:val="auto"/>
          <w:sz w:val="22"/>
        </w:rPr>
        <w:t>Небанковская кредитная организация акционерное общество «Национальный расчетный депозитарий»</w:t>
      </w:r>
      <w:r w:rsidRPr="00B443E6">
        <w:rPr>
          <w:b w:val="0"/>
          <w:i w:val="0"/>
          <w:color w:val="auto"/>
          <w:sz w:val="22"/>
        </w:rPr>
        <w:t xml:space="preserve"> </w:t>
      </w:r>
    </w:p>
    <w:p w14:paraId="3A3F690F"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Сокращенное фирменное наименование: </w:t>
      </w:r>
      <w:r w:rsidRPr="00B443E6">
        <w:rPr>
          <w:color w:val="auto"/>
          <w:sz w:val="22"/>
        </w:rPr>
        <w:t>НКО АО НРД</w:t>
      </w:r>
      <w:r w:rsidRPr="00B443E6">
        <w:rPr>
          <w:b w:val="0"/>
          <w:i w:val="0"/>
          <w:color w:val="auto"/>
          <w:sz w:val="22"/>
        </w:rPr>
        <w:t xml:space="preserve"> </w:t>
      </w:r>
    </w:p>
    <w:p w14:paraId="2DAE457C" w14:textId="77777777" w:rsidR="00A62F72" w:rsidRPr="00B443E6" w:rsidRDefault="00B66865" w:rsidP="00114303">
      <w:pPr>
        <w:spacing w:after="0" w:line="240" w:lineRule="auto"/>
        <w:ind w:left="-15" w:right="2053" w:firstLine="0"/>
        <w:rPr>
          <w:b w:val="0"/>
          <w:i w:val="0"/>
          <w:color w:val="auto"/>
          <w:sz w:val="22"/>
        </w:rPr>
      </w:pPr>
      <w:r w:rsidRPr="00B443E6">
        <w:rPr>
          <w:b w:val="0"/>
          <w:i w:val="0"/>
          <w:color w:val="auto"/>
          <w:sz w:val="22"/>
        </w:rPr>
        <w:t xml:space="preserve">Место нахождения: </w:t>
      </w:r>
      <w:r w:rsidR="00B97FCC" w:rsidRPr="00B443E6">
        <w:rPr>
          <w:color w:val="auto"/>
          <w:sz w:val="22"/>
        </w:rPr>
        <w:t xml:space="preserve">Российская Федерация, </w:t>
      </w:r>
      <w:r w:rsidRPr="00B443E6">
        <w:rPr>
          <w:color w:val="auto"/>
          <w:sz w:val="22"/>
        </w:rPr>
        <w:t>город Москва</w:t>
      </w:r>
      <w:r w:rsidRPr="00B443E6">
        <w:rPr>
          <w:b w:val="0"/>
          <w:i w:val="0"/>
          <w:color w:val="auto"/>
          <w:sz w:val="22"/>
        </w:rPr>
        <w:t xml:space="preserve"> </w:t>
      </w:r>
    </w:p>
    <w:p w14:paraId="11AC6224" w14:textId="77777777" w:rsidR="00073107" w:rsidRPr="00B443E6" w:rsidRDefault="00B66865" w:rsidP="00114303">
      <w:pPr>
        <w:spacing w:after="0" w:line="240" w:lineRule="auto"/>
        <w:ind w:left="-15" w:right="2053" w:firstLine="0"/>
        <w:rPr>
          <w:color w:val="auto"/>
          <w:sz w:val="22"/>
        </w:rPr>
      </w:pPr>
      <w:r w:rsidRPr="00B443E6">
        <w:rPr>
          <w:b w:val="0"/>
          <w:i w:val="0"/>
          <w:color w:val="auto"/>
          <w:sz w:val="22"/>
        </w:rPr>
        <w:t xml:space="preserve">Почтовый адрес: </w:t>
      </w:r>
      <w:r w:rsidRPr="00B443E6">
        <w:rPr>
          <w:color w:val="auto"/>
          <w:sz w:val="22"/>
        </w:rPr>
        <w:t>105066, г. Москва, ул. Спартаковская, дом 12</w:t>
      </w:r>
      <w:r w:rsidRPr="00B443E6">
        <w:rPr>
          <w:b w:val="0"/>
          <w:i w:val="0"/>
          <w:color w:val="auto"/>
          <w:sz w:val="22"/>
        </w:rPr>
        <w:t xml:space="preserve"> </w:t>
      </w:r>
    </w:p>
    <w:p w14:paraId="1D3DCC7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ИНН: </w:t>
      </w:r>
      <w:r w:rsidRPr="00B443E6">
        <w:rPr>
          <w:color w:val="auto"/>
          <w:sz w:val="22"/>
        </w:rPr>
        <w:t>7702165310</w:t>
      </w:r>
      <w:r w:rsidRPr="00B443E6">
        <w:rPr>
          <w:b w:val="0"/>
          <w:i w:val="0"/>
          <w:color w:val="auto"/>
          <w:sz w:val="22"/>
        </w:rPr>
        <w:t xml:space="preserve"> </w:t>
      </w:r>
    </w:p>
    <w:p w14:paraId="66DA5682"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Телефон: </w:t>
      </w:r>
      <w:r w:rsidRPr="00B443E6">
        <w:rPr>
          <w:color w:val="auto"/>
          <w:sz w:val="22"/>
        </w:rPr>
        <w:t>(495) 956-</w:t>
      </w:r>
      <w:r w:rsidR="00733CCA" w:rsidRPr="00B443E6">
        <w:rPr>
          <w:color w:val="auto"/>
          <w:sz w:val="22"/>
        </w:rPr>
        <w:t>27</w:t>
      </w:r>
      <w:r w:rsidRPr="00B443E6">
        <w:rPr>
          <w:color w:val="auto"/>
          <w:sz w:val="22"/>
        </w:rPr>
        <w:t>-89, (495) 956-27-90</w:t>
      </w:r>
      <w:r w:rsidRPr="00B443E6">
        <w:rPr>
          <w:b w:val="0"/>
          <w:i w:val="0"/>
          <w:color w:val="auto"/>
          <w:sz w:val="22"/>
        </w:rPr>
        <w:t xml:space="preserve"> </w:t>
      </w:r>
    </w:p>
    <w:p w14:paraId="6135B289" w14:textId="77777777" w:rsidR="00073DC4" w:rsidRPr="00B443E6" w:rsidRDefault="00B66865" w:rsidP="00114303">
      <w:pPr>
        <w:spacing w:after="0" w:line="240" w:lineRule="auto"/>
        <w:ind w:left="-5" w:right="918" w:hanging="10"/>
        <w:rPr>
          <w:b w:val="0"/>
          <w:i w:val="0"/>
          <w:color w:val="auto"/>
          <w:sz w:val="22"/>
        </w:rPr>
      </w:pPr>
      <w:r w:rsidRPr="00B443E6">
        <w:rPr>
          <w:b w:val="0"/>
          <w:i w:val="0"/>
          <w:color w:val="auto"/>
          <w:sz w:val="22"/>
        </w:rPr>
        <w:t xml:space="preserve">Номер лицензии на осуществление депозитарной деятельности: </w:t>
      </w:r>
      <w:r w:rsidRPr="00B443E6">
        <w:rPr>
          <w:color w:val="auto"/>
          <w:sz w:val="22"/>
        </w:rPr>
        <w:t>045-12042-000100</w:t>
      </w:r>
      <w:r w:rsidRPr="00B443E6">
        <w:rPr>
          <w:b w:val="0"/>
          <w:i w:val="0"/>
          <w:color w:val="auto"/>
          <w:sz w:val="22"/>
        </w:rPr>
        <w:t xml:space="preserve"> </w:t>
      </w:r>
    </w:p>
    <w:p w14:paraId="640F0E87" w14:textId="77777777" w:rsidR="00073107" w:rsidRPr="00B443E6" w:rsidRDefault="00B66865" w:rsidP="00114303">
      <w:pPr>
        <w:spacing w:after="0" w:line="240" w:lineRule="auto"/>
        <w:ind w:left="-5" w:right="918" w:hanging="10"/>
        <w:rPr>
          <w:color w:val="auto"/>
          <w:sz w:val="22"/>
        </w:rPr>
      </w:pPr>
      <w:r w:rsidRPr="00B443E6">
        <w:rPr>
          <w:b w:val="0"/>
          <w:i w:val="0"/>
          <w:color w:val="auto"/>
          <w:sz w:val="22"/>
        </w:rPr>
        <w:t xml:space="preserve">Дата выдачи: </w:t>
      </w:r>
      <w:r w:rsidRPr="00B443E6">
        <w:rPr>
          <w:color w:val="auto"/>
          <w:sz w:val="22"/>
        </w:rPr>
        <w:t>19.02.2009</w:t>
      </w:r>
      <w:r w:rsidRPr="00B443E6">
        <w:rPr>
          <w:b w:val="0"/>
          <w:i w:val="0"/>
          <w:color w:val="auto"/>
          <w:sz w:val="22"/>
        </w:rPr>
        <w:t xml:space="preserve"> </w:t>
      </w:r>
    </w:p>
    <w:p w14:paraId="30AD4C4D" w14:textId="77777777" w:rsidR="00CC385C" w:rsidRPr="00B443E6" w:rsidRDefault="00B66865" w:rsidP="00114303">
      <w:pPr>
        <w:spacing w:after="0" w:line="240" w:lineRule="auto"/>
        <w:ind w:left="-15" w:right="3063" w:firstLine="0"/>
        <w:rPr>
          <w:b w:val="0"/>
          <w:i w:val="0"/>
          <w:color w:val="auto"/>
          <w:sz w:val="22"/>
        </w:rPr>
      </w:pPr>
      <w:r w:rsidRPr="00B443E6">
        <w:rPr>
          <w:b w:val="0"/>
          <w:i w:val="0"/>
          <w:color w:val="auto"/>
          <w:sz w:val="22"/>
        </w:rPr>
        <w:t xml:space="preserve">Срок действия: </w:t>
      </w:r>
      <w:r w:rsidRPr="00B443E6">
        <w:rPr>
          <w:color w:val="auto"/>
          <w:sz w:val="22"/>
        </w:rPr>
        <w:t>без ограничения срока действия</w:t>
      </w:r>
      <w:r w:rsidRPr="00B443E6">
        <w:rPr>
          <w:b w:val="0"/>
          <w:i w:val="0"/>
          <w:color w:val="auto"/>
          <w:sz w:val="22"/>
        </w:rPr>
        <w:t xml:space="preserve"> </w:t>
      </w:r>
    </w:p>
    <w:p w14:paraId="0354F819" w14:textId="77777777" w:rsidR="00073107" w:rsidRPr="00B443E6" w:rsidRDefault="00B66865" w:rsidP="00114303">
      <w:pPr>
        <w:spacing w:after="0" w:line="240" w:lineRule="auto"/>
        <w:ind w:left="-15" w:right="3063" w:firstLine="0"/>
        <w:rPr>
          <w:color w:val="auto"/>
          <w:sz w:val="22"/>
        </w:rPr>
      </w:pPr>
      <w:r w:rsidRPr="00B443E6">
        <w:rPr>
          <w:b w:val="0"/>
          <w:i w:val="0"/>
          <w:color w:val="auto"/>
          <w:sz w:val="22"/>
        </w:rPr>
        <w:t xml:space="preserve">Лицензирующий орган: </w:t>
      </w:r>
      <w:r w:rsidRPr="00B443E6">
        <w:rPr>
          <w:color w:val="auto"/>
          <w:sz w:val="22"/>
        </w:rPr>
        <w:t xml:space="preserve">ФСФР России </w:t>
      </w:r>
    </w:p>
    <w:p w14:paraId="6DBE8D8D" w14:textId="77777777" w:rsidR="00073107" w:rsidRPr="00B443E6" w:rsidRDefault="00B66865" w:rsidP="00114303">
      <w:pPr>
        <w:spacing w:after="0" w:line="240" w:lineRule="auto"/>
        <w:ind w:left="428" w:firstLine="0"/>
        <w:jc w:val="left"/>
        <w:rPr>
          <w:color w:val="auto"/>
          <w:sz w:val="22"/>
        </w:rPr>
      </w:pPr>
      <w:r w:rsidRPr="00B443E6">
        <w:rPr>
          <w:color w:val="auto"/>
          <w:sz w:val="22"/>
        </w:rPr>
        <w:t xml:space="preserve"> </w:t>
      </w:r>
    </w:p>
    <w:p w14:paraId="42495C73" w14:textId="77777777" w:rsidR="00B320BA" w:rsidRPr="00B443E6" w:rsidRDefault="00B97FCC" w:rsidP="00114303">
      <w:pPr>
        <w:spacing w:after="0" w:line="240" w:lineRule="auto"/>
        <w:ind w:left="-15" w:firstLine="0"/>
        <w:rPr>
          <w:color w:val="auto"/>
          <w:sz w:val="22"/>
        </w:rPr>
      </w:pPr>
      <w:r w:rsidRPr="00B443E6">
        <w:rPr>
          <w:color w:val="auto"/>
          <w:sz w:val="22"/>
        </w:rPr>
        <w:t xml:space="preserve">Приходная запись по счету депо первого приобретателя в НРД вносится на основании поручений Эмитента в соответствии с условиями осуществления депозитарной деятельности НРД. Размещенные </w:t>
      </w:r>
      <w:r w:rsidR="00296AA4" w:rsidRPr="00B443E6">
        <w:rPr>
          <w:color w:val="auto"/>
          <w:sz w:val="22"/>
        </w:rPr>
        <w:t>О</w:t>
      </w:r>
      <w:r w:rsidRPr="00B443E6">
        <w:rPr>
          <w:color w:val="auto"/>
          <w:sz w:val="22"/>
        </w:rPr>
        <w:t xml:space="preserve">блигации зачисляются </w:t>
      </w:r>
      <w:r w:rsidR="00334EF1" w:rsidRPr="00B443E6">
        <w:rPr>
          <w:color w:val="auto"/>
          <w:sz w:val="22"/>
        </w:rPr>
        <w:t>д</w:t>
      </w:r>
      <w:r w:rsidRPr="00B443E6">
        <w:rPr>
          <w:color w:val="auto"/>
          <w:sz w:val="22"/>
        </w:rPr>
        <w:t xml:space="preserve">епозитариями на счета депо </w:t>
      </w:r>
      <w:r w:rsidR="00B83EC0" w:rsidRPr="00B443E6">
        <w:rPr>
          <w:color w:val="auto"/>
          <w:sz w:val="22"/>
        </w:rPr>
        <w:t xml:space="preserve">Оферентов </w:t>
      </w:r>
      <w:r w:rsidRPr="00B443E6">
        <w:rPr>
          <w:color w:val="auto"/>
          <w:sz w:val="22"/>
        </w:rPr>
        <w:t xml:space="preserve">в соответствии с условиями осуществления депозитарной деятельности </w:t>
      </w:r>
      <w:r w:rsidR="00E015E8" w:rsidRPr="00B443E6">
        <w:rPr>
          <w:color w:val="auto"/>
          <w:sz w:val="22"/>
        </w:rPr>
        <w:t>д</w:t>
      </w:r>
      <w:r w:rsidRPr="00B443E6">
        <w:rPr>
          <w:color w:val="auto"/>
          <w:sz w:val="22"/>
        </w:rPr>
        <w:t xml:space="preserve">епозитариев. </w:t>
      </w:r>
    </w:p>
    <w:p w14:paraId="136C8CDC" w14:textId="77777777" w:rsidR="00114303" w:rsidRPr="00B443E6" w:rsidRDefault="00114303" w:rsidP="00114303">
      <w:pPr>
        <w:spacing w:after="0" w:line="240" w:lineRule="auto"/>
        <w:ind w:left="-15" w:firstLine="0"/>
        <w:rPr>
          <w:color w:val="auto"/>
          <w:sz w:val="22"/>
        </w:rPr>
      </w:pPr>
    </w:p>
    <w:p w14:paraId="466488AC" w14:textId="77777777" w:rsidR="00B97FCC" w:rsidRPr="00B443E6" w:rsidRDefault="00B97FCC" w:rsidP="00114303">
      <w:pPr>
        <w:spacing w:after="0" w:line="240" w:lineRule="auto"/>
        <w:ind w:left="-15" w:firstLine="0"/>
        <w:rPr>
          <w:color w:val="auto"/>
          <w:sz w:val="22"/>
        </w:rPr>
      </w:pPr>
      <w:r w:rsidRPr="00B443E6">
        <w:rPr>
          <w:color w:val="auto"/>
          <w:sz w:val="22"/>
        </w:rPr>
        <w:t>Датой внесения приходной записи по счету депо первого владельца в депозитарии является дата исполнения соответствующего поручения депо в НРД</w:t>
      </w:r>
      <w:r w:rsidR="009E2F4D" w:rsidRPr="00B443E6">
        <w:rPr>
          <w:color w:val="auto"/>
          <w:sz w:val="22"/>
        </w:rPr>
        <w:t xml:space="preserve">, которая должна быть не позднее </w:t>
      </w:r>
      <w:r w:rsidR="00013FD3" w:rsidRPr="00B443E6">
        <w:rPr>
          <w:color w:val="auto"/>
          <w:sz w:val="22"/>
        </w:rPr>
        <w:t xml:space="preserve">Даты окончания </w:t>
      </w:r>
      <w:r w:rsidR="009E2F4D" w:rsidRPr="00B443E6">
        <w:rPr>
          <w:color w:val="auto"/>
          <w:sz w:val="22"/>
        </w:rPr>
        <w:t>размещения</w:t>
      </w:r>
      <w:r w:rsidRPr="00B443E6">
        <w:rPr>
          <w:color w:val="auto"/>
          <w:sz w:val="22"/>
        </w:rPr>
        <w:t>. Срок и иные условия учета прав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19DC0388" w14:textId="77777777" w:rsidR="00015904" w:rsidRPr="00B443E6" w:rsidRDefault="00015904" w:rsidP="00114303">
      <w:pPr>
        <w:spacing w:after="0" w:line="240" w:lineRule="auto"/>
        <w:ind w:left="-15" w:firstLine="0"/>
        <w:rPr>
          <w:color w:val="auto"/>
          <w:sz w:val="22"/>
        </w:rPr>
      </w:pPr>
    </w:p>
    <w:p w14:paraId="2880321A" w14:textId="77777777" w:rsidR="00015904" w:rsidRPr="00B443E6" w:rsidRDefault="00B66865" w:rsidP="00E006FA">
      <w:pPr>
        <w:spacing w:after="0" w:line="240" w:lineRule="auto"/>
        <w:ind w:left="-15" w:firstLine="0"/>
        <w:rPr>
          <w:rFonts w:eastAsia="MS Mincho"/>
          <w:color w:val="auto"/>
          <w:kern w:val="1"/>
          <w:sz w:val="22"/>
        </w:rPr>
      </w:pPr>
      <w:r w:rsidRPr="00B443E6">
        <w:rPr>
          <w:color w:val="auto"/>
          <w:sz w:val="22"/>
        </w:rPr>
        <w:t xml:space="preserve">В случае прекращения деятельности НРД в связи с его реорганизацией централизованный учет прав </w:t>
      </w:r>
      <w:r w:rsidR="00296AA4" w:rsidRPr="00B443E6">
        <w:rPr>
          <w:color w:val="auto"/>
          <w:sz w:val="22"/>
        </w:rPr>
        <w:t>О</w:t>
      </w:r>
      <w:r w:rsidRPr="00B443E6">
        <w:rPr>
          <w:color w:val="auto"/>
          <w:sz w:val="22"/>
        </w:rPr>
        <w:t>блигаций</w:t>
      </w:r>
      <w:r w:rsidR="00E006FA" w:rsidRPr="00B443E6">
        <w:rPr>
          <w:color w:val="auto"/>
          <w:sz w:val="22"/>
        </w:rPr>
        <w:t xml:space="preserve"> </w:t>
      </w:r>
      <w:r w:rsidRPr="00B443E6">
        <w:rPr>
          <w:color w:val="auto"/>
          <w:sz w:val="22"/>
        </w:rPr>
        <w:t xml:space="preserve">будет осуществляться его правопреемником. В тех случаях, когда в </w:t>
      </w:r>
      <w:r w:rsidR="00295AA0" w:rsidRPr="00B443E6">
        <w:rPr>
          <w:color w:val="auto"/>
          <w:sz w:val="22"/>
        </w:rPr>
        <w:t>настоящем документе</w:t>
      </w:r>
      <w:r w:rsidRPr="00B443E6">
        <w:rPr>
          <w:color w:val="auto"/>
          <w:sz w:val="22"/>
        </w:rPr>
        <w:t xml:space="preserve"> упоминается НРД, подразумевается НРД или его правопреемник. </w:t>
      </w:r>
    </w:p>
    <w:p w14:paraId="590EE40A" w14:textId="77777777" w:rsidR="00B320BA" w:rsidRPr="00B443E6" w:rsidRDefault="00B320BA" w:rsidP="00114303">
      <w:pPr>
        <w:spacing w:after="0" w:line="240" w:lineRule="auto"/>
        <w:ind w:firstLine="0"/>
        <w:rPr>
          <w:rFonts w:eastAsia="MS Mincho"/>
          <w:color w:val="auto"/>
          <w:kern w:val="1"/>
          <w:sz w:val="22"/>
        </w:rPr>
      </w:pPr>
      <w:r w:rsidRPr="00B443E6">
        <w:rPr>
          <w:rFonts w:eastAsia="MS Mincho"/>
          <w:color w:val="auto"/>
          <w:kern w:val="1"/>
          <w:sz w:val="22"/>
        </w:rPr>
        <w:t xml:space="preserve">Для совершения сделки купли-продажи Облигаций при их размещении </w:t>
      </w:r>
      <w:r w:rsidR="00B83EC0" w:rsidRPr="00B443E6">
        <w:rPr>
          <w:rFonts w:eastAsia="MS Mincho"/>
          <w:color w:val="auto"/>
          <w:kern w:val="1"/>
          <w:sz w:val="22"/>
        </w:rPr>
        <w:t xml:space="preserve">Оферент </w:t>
      </w:r>
      <w:r w:rsidRPr="00B443E6">
        <w:rPr>
          <w:rFonts w:eastAsia="MS Mincho"/>
          <w:color w:val="auto"/>
          <w:kern w:val="1"/>
          <w:sz w:val="22"/>
        </w:rPr>
        <w:t xml:space="preserve">обязан заранее открыть соответствующий счёт депо в НРД или </w:t>
      </w:r>
      <w:r w:rsidR="00A76D45" w:rsidRPr="00B443E6">
        <w:rPr>
          <w:rFonts w:eastAsia="MS Mincho"/>
          <w:color w:val="auto"/>
          <w:kern w:val="1"/>
          <w:sz w:val="22"/>
        </w:rPr>
        <w:t>д</w:t>
      </w:r>
      <w:r w:rsidRPr="00B443E6">
        <w:rPr>
          <w:rFonts w:eastAsia="MS Mincho"/>
          <w:color w:val="auto"/>
          <w:kern w:val="1"/>
          <w:sz w:val="22"/>
        </w:rPr>
        <w:t>епозитарии. Порядок и сроки открытия счетов депо определяются положениями регламентов соответствующих депозитариев.</w:t>
      </w:r>
    </w:p>
    <w:p w14:paraId="2B4F303F" w14:textId="77777777" w:rsidR="00073107" w:rsidRPr="00B443E6" w:rsidRDefault="00073107" w:rsidP="00C452F5">
      <w:pPr>
        <w:spacing w:after="0" w:line="240" w:lineRule="auto"/>
        <w:ind w:firstLine="0"/>
        <w:jc w:val="left"/>
        <w:rPr>
          <w:color w:val="auto"/>
          <w:sz w:val="22"/>
        </w:rPr>
      </w:pPr>
    </w:p>
    <w:p w14:paraId="17FAA7D9" w14:textId="77777777" w:rsidR="00296AA4" w:rsidRPr="00B443E6" w:rsidRDefault="00B66865" w:rsidP="00114303">
      <w:pPr>
        <w:spacing w:after="0" w:line="240" w:lineRule="auto"/>
        <w:ind w:left="-15" w:firstLine="0"/>
        <w:rPr>
          <w:color w:val="auto"/>
          <w:sz w:val="22"/>
        </w:rPr>
      </w:pPr>
      <w:r w:rsidRPr="00B443E6">
        <w:rPr>
          <w:b w:val="0"/>
          <w:i w:val="0"/>
          <w:color w:val="auto"/>
          <w:sz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w:t>
      </w:r>
      <w:r w:rsidRPr="00B443E6">
        <w:rPr>
          <w:color w:val="auto"/>
          <w:sz w:val="22"/>
        </w:rPr>
        <w:t xml:space="preserve"> </w:t>
      </w:r>
    </w:p>
    <w:p w14:paraId="0605E3D6" w14:textId="77777777" w:rsidR="00296AA4" w:rsidRPr="00B443E6" w:rsidRDefault="00182DF5" w:rsidP="00114303">
      <w:pPr>
        <w:spacing w:after="0" w:line="240" w:lineRule="auto"/>
        <w:ind w:left="-15" w:firstLine="0"/>
        <w:rPr>
          <w:color w:val="auto"/>
          <w:sz w:val="22"/>
        </w:rPr>
      </w:pPr>
      <w:r w:rsidRPr="00B443E6">
        <w:rPr>
          <w:color w:val="auto"/>
          <w:sz w:val="22"/>
        </w:rPr>
        <w:t>Не применимо</w:t>
      </w:r>
      <w:r w:rsidR="00A35443" w:rsidRPr="00B443E6">
        <w:rPr>
          <w:color w:val="auto"/>
          <w:sz w:val="22"/>
        </w:rPr>
        <w:t>.</w:t>
      </w:r>
    </w:p>
    <w:p w14:paraId="2B023E78" w14:textId="77777777" w:rsidR="00073107" w:rsidRPr="00B443E6" w:rsidRDefault="00073107" w:rsidP="00C452F5">
      <w:pPr>
        <w:spacing w:after="0" w:line="240" w:lineRule="auto"/>
        <w:ind w:firstLine="0"/>
        <w:jc w:val="left"/>
        <w:rPr>
          <w:color w:val="auto"/>
          <w:sz w:val="22"/>
        </w:rPr>
      </w:pPr>
    </w:p>
    <w:p w14:paraId="10233E24" w14:textId="77777777" w:rsidR="00073107"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4.2.5. В случае если ценные бумаги размещаются посредством подписки путем проведения торгов, указывается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 нахождения и основной государственный номер. </w:t>
      </w:r>
    </w:p>
    <w:p w14:paraId="33139590" w14:textId="77777777" w:rsidR="00967E44" w:rsidRPr="00B443E6" w:rsidRDefault="00296AA4" w:rsidP="00114303">
      <w:pPr>
        <w:spacing w:after="0" w:line="240" w:lineRule="auto"/>
        <w:ind w:left="-15" w:firstLine="0"/>
        <w:rPr>
          <w:color w:val="auto"/>
          <w:sz w:val="22"/>
        </w:rPr>
      </w:pPr>
      <w:r w:rsidRPr="00B443E6">
        <w:rPr>
          <w:color w:val="auto"/>
          <w:sz w:val="22"/>
        </w:rPr>
        <w:t>О</w:t>
      </w:r>
      <w:r w:rsidR="00967E44" w:rsidRPr="00B443E6">
        <w:rPr>
          <w:color w:val="auto"/>
          <w:sz w:val="22"/>
        </w:rPr>
        <w:t>блигации</w:t>
      </w:r>
      <w:r w:rsidR="00E006FA" w:rsidRPr="00B443E6">
        <w:rPr>
          <w:color w:val="auto"/>
          <w:sz w:val="22"/>
        </w:rPr>
        <w:t xml:space="preserve"> </w:t>
      </w:r>
      <w:r w:rsidRPr="00B443E6">
        <w:rPr>
          <w:color w:val="auto"/>
          <w:sz w:val="22"/>
        </w:rPr>
        <w:t xml:space="preserve">не </w:t>
      </w:r>
      <w:r w:rsidR="00967E44" w:rsidRPr="00B443E6">
        <w:rPr>
          <w:color w:val="auto"/>
          <w:sz w:val="22"/>
        </w:rPr>
        <w:t xml:space="preserve">размещаются </w:t>
      </w:r>
      <w:r w:rsidRPr="00B443E6">
        <w:rPr>
          <w:color w:val="auto"/>
          <w:sz w:val="22"/>
        </w:rPr>
        <w:t>посредством подписки путем проведения торгов</w:t>
      </w:r>
      <w:r w:rsidR="00967E44" w:rsidRPr="00B443E6">
        <w:rPr>
          <w:color w:val="auto"/>
          <w:sz w:val="22"/>
        </w:rPr>
        <w:t>.</w:t>
      </w:r>
    </w:p>
    <w:p w14:paraId="115D8EC8" w14:textId="77777777" w:rsidR="00073107" w:rsidRPr="00B443E6" w:rsidRDefault="00073107" w:rsidP="00114303">
      <w:pPr>
        <w:spacing w:after="0" w:line="240" w:lineRule="auto"/>
        <w:ind w:firstLine="0"/>
        <w:jc w:val="left"/>
        <w:rPr>
          <w:color w:val="auto"/>
          <w:sz w:val="22"/>
        </w:rPr>
      </w:pPr>
    </w:p>
    <w:p w14:paraId="4D3B3D7C" w14:textId="77777777" w:rsidR="00DC7006" w:rsidRPr="00B443E6" w:rsidRDefault="00B66865" w:rsidP="00114303">
      <w:pPr>
        <w:spacing w:after="0" w:line="240" w:lineRule="auto"/>
        <w:ind w:left="-15" w:firstLine="0"/>
        <w:rPr>
          <w:color w:val="auto"/>
          <w:sz w:val="22"/>
        </w:rPr>
      </w:pPr>
      <w:r w:rsidRPr="00B443E6">
        <w:rPr>
          <w:b w:val="0"/>
          <w:i w:val="0"/>
          <w:color w:val="auto"/>
          <w:sz w:val="22"/>
        </w:rPr>
        <w:t xml:space="preserve">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указываются порядок заключения таких предварительных договоров или порядок подачи и сбора таких предварительных заявок: </w:t>
      </w:r>
    </w:p>
    <w:p w14:paraId="74B2AC0A" w14:textId="77777777" w:rsidR="00C549B9" w:rsidRPr="00B443E6" w:rsidRDefault="00C549B9" w:rsidP="00114303">
      <w:pPr>
        <w:spacing w:after="0" w:line="240" w:lineRule="auto"/>
        <w:ind w:left="-15" w:firstLine="0"/>
        <w:rPr>
          <w:color w:val="auto"/>
          <w:sz w:val="22"/>
        </w:rPr>
      </w:pPr>
      <w:r w:rsidRPr="00B443E6">
        <w:rPr>
          <w:color w:val="auto"/>
          <w:sz w:val="22"/>
        </w:rPr>
        <w:t>Эмитент и (или) уполномоченное им лицо не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w:t>
      </w:r>
    </w:p>
    <w:p w14:paraId="057EEE5A" w14:textId="77777777" w:rsidR="00772406" w:rsidRPr="00B443E6" w:rsidRDefault="00772406" w:rsidP="00114303">
      <w:pPr>
        <w:spacing w:after="0" w:line="240" w:lineRule="auto"/>
        <w:ind w:left="-15" w:firstLine="0"/>
        <w:rPr>
          <w:b w:val="0"/>
          <w:i w:val="0"/>
          <w:color w:val="auto"/>
          <w:sz w:val="22"/>
        </w:rPr>
      </w:pPr>
    </w:p>
    <w:p w14:paraId="718AA9C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w:t>
      </w:r>
      <w:r w:rsidRPr="00B443E6">
        <w:rPr>
          <w:b w:val="0"/>
          <w:i w:val="0"/>
          <w:color w:val="auto"/>
          <w:sz w:val="22"/>
        </w:rPr>
        <w:lastRenderedPageBreak/>
        <w:t xml:space="preserve">(включая консультационные услуги, а также услуги, связанные с приобретением брокером за свой счет размещаемых ценных бумаг): </w:t>
      </w:r>
    </w:p>
    <w:p w14:paraId="6F9FB172" w14:textId="77777777" w:rsidR="00171846" w:rsidRPr="00B443E6" w:rsidRDefault="00296AA4" w:rsidP="001E6FA0">
      <w:pPr>
        <w:spacing w:line="240" w:lineRule="auto"/>
        <w:ind w:firstLine="0"/>
        <w:rPr>
          <w:color w:val="auto"/>
          <w:sz w:val="22"/>
        </w:rPr>
      </w:pPr>
      <w:r w:rsidRPr="00B443E6">
        <w:rPr>
          <w:color w:val="auto"/>
          <w:sz w:val="22"/>
        </w:rPr>
        <w:t>Размещение Облигаций не осуществляется с прив</w:t>
      </w:r>
      <w:r w:rsidR="00D94749" w:rsidRPr="00B443E6">
        <w:rPr>
          <w:color w:val="auto"/>
          <w:sz w:val="22"/>
        </w:rPr>
        <w:t>лечением брокеров, оказывающих Э</w:t>
      </w:r>
      <w:r w:rsidRPr="00B443E6">
        <w:rPr>
          <w:color w:val="auto"/>
          <w:sz w:val="22"/>
        </w:rPr>
        <w:t>митенту услуги по размещению и (или) по организации размещения ценных бумаг.</w:t>
      </w:r>
    </w:p>
    <w:p w14:paraId="5C675C52" w14:textId="77777777" w:rsidR="00CC385C" w:rsidRPr="00B443E6" w:rsidRDefault="00CC385C" w:rsidP="00114303">
      <w:pPr>
        <w:spacing w:after="0" w:line="240" w:lineRule="auto"/>
        <w:ind w:left="-15" w:firstLine="0"/>
        <w:rPr>
          <w:color w:val="auto"/>
          <w:sz w:val="22"/>
        </w:rPr>
      </w:pPr>
    </w:p>
    <w:p w14:paraId="044DA40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14:paraId="3199C1FC" w14:textId="77777777" w:rsidR="00073107" w:rsidRPr="00B443E6" w:rsidRDefault="0020623C" w:rsidP="00114303">
      <w:pPr>
        <w:spacing w:after="0" w:line="240" w:lineRule="auto"/>
        <w:ind w:left="-15" w:firstLine="0"/>
        <w:rPr>
          <w:color w:val="auto"/>
          <w:sz w:val="22"/>
        </w:rPr>
      </w:pPr>
      <w:r w:rsidRPr="00B443E6">
        <w:rPr>
          <w:color w:val="auto"/>
          <w:sz w:val="22"/>
        </w:rPr>
        <w:t xml:space="preserve">Не </w:t>
      </w:r>
      <w:r w:rsidR="00B66865" w:rsidRPr="00B443E6">
        <w:rPr>
          <w:color w:val="auto"/>
          <w:sz w:val="22"/>
        </w:rPr>
        <w:t>планируется.</w:t>
      </w:r>
      <w:r w:rsidR="00B66865" w:rsidRPr="00B443E6">
        <w:rPr>
          <w:b w:val="0"/>
          <w:i w:val="0"/>
          <w:color w:val="auto"/>
          <w:sz w:val="22"/>
        </w:rPr>
        <w:t xml:space="preserve"> </w:t>
      </w:r>
    </w:p>
    <w:p w14:paraId="72B3B18B" w14:textId="77777777" w:rsidR="00073107" w:rsidRPr="00B443E6" w:rsidRDefault="00073107" w:rsidP="00C452F5">
      <w:pPr>
        <w:spacing w:after="0" w:line="240" w:lineRule="auto"/>
        <w:ind w:firstLine="0"/>
        <w:jc w:val="left"/>
        <w:rPr>
          <w:color w:val="auto"/>
          <w:sz w:val="22"/>
        </w:rPr>
      </w:pPr>
    </w:p>
    <w:p w14:paraId="72AF08E5"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sidR="00B320BA" w:rsidRPr="00B443E6">
        <w:rPr>
          <w:color w:val="auto"/>
          <w:sz w:val="22"/>
        </w:rPr>
        <w:t>Размещение Облигаций</w:t>
      </w:r>
      <w:r w:rsidR="007271F1" w:rsidRPr="00B443E6">
        <w:rPr>
          <w:color w:val="auto"/>
          <w:sz w:val="22"/>
        </w:rPr>
        <w:t xml:space="preserve"> </w:t>
      </w:r>
      <w:r w:rsidR="00B320BA" w:rsidRPr="00B443E6">
        <w:rPr>
          <w:color w:val="auto"/>
          <w:sz w:val="22"/>
        </w:rPr>
        <w:t>за пределами Российской Федерации не планируется</w:t>
      </w:r>
      <w:r w:rsidRPr="00B443E6">
        <w:rPr>
          <w:color w:val="auto"/>
          <w:sz w:val="22"/>
        </w:rPr>
        <w:t>.</w:t>
      </w:r>
      <w:r w:rsidRPr="00B443E6">
        <w:rPr>
          <w:b w:val="0"/>
          <w:i w:val="0"/>
          <w:color w:val="auto"/>
          <w:sz w:val="22"/>
        </w:rPr>
        <w:t xml:space="preserve"> </w:t>
      </w:r>
    </w:p>
    <w:p w14:paraId="3FF52C82" w14:textId="77777777" w:rsidR="00073107" w:rsidRPr="00B443E6" w:rsidRDefault="00073107" w:rsidP="00C452F5">
      <w:pPr>
        <w:spacing w:after="0" w:line="240" w:lineRule="auto"/>
        <w:ind w:firstLine="0"/>
        <w:jc w:val="left"/>
        <w:rPr>
          <w:color w:val="auto"/>
          <w:sz w:val="22"/>
        </w:rPr>
      </w:pPr>
    </w:p>
    <w:p w14:paraId="3BB93FAF"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на это обстоятельство, а также приводятся основания признания эмитента таким хозяйственным обществом: </w:t>
      </w:r>
    </w:p>
    <w:p w14:paraId="4CCCE8DA" w14:textId="77777777" w:rsidR="00086D76" w:rsidRPr="00B443E6" w:rsidRDefault="00A54765" w:rsidP="00114303">
      <w:pPr>
        <w:spacing w:after="0" w:line="240" w:lineRule="auto"/>
        <w:ind w:left="-15" w:firstLine="0"/>
        <w:rPr>
          <w:color w:val="auto"/>
          <w:sz w:val="22"/>
        </w:rPr>
      </w:pPr>
      <w:r w:rsidRPr="00B443E6">
        <w:rPr>
          <w:color w:val="auto"/>
          <w:sz w:val="22"/>
        </w:rPr>
        <w:t>Эмитент не является хозяйственным обществом, имеющим стратегическое значение для обеспечения обороны страны и безопасности государства</w:t>
      </w:r>
      <w:r w:rsidR="00CB7C30" w:rsidRPr="00B443E6">
        <w:rPr>
          <w:color w:val="auto"/>
          <w:sz w:val="22"/>
        </w:rPr>
        <w:t>.</w:t>
      </w:r>
    </w:p>
    <w:p w14:paraId="6C0DC996" w14:textId="77777777" w:rsidR="0020623C" w:rsidRPr="00B443E6" w:rsidRDefault="0020623C" w:rsidP="00114303">
      <w:pPr>
        <w:spacing w:after="0" w:line="240" w:lineRule="auto"/>
        <w:ind w:left="-15" w:firstLine="0"/>
        <w:rPr>
          <w:color w:val="auto"/>
          <w:sz w:val="22"/>
        </w:rPr>
      </w:pPr>
    </w:p>
    <w:p w14:paraId="67FB69E3" w14:textId="77777777" w:rsidR="0020623C" w:rsidRPr="00B443E6" w:rsidRDefault="00B66865" w:rsidP="00C452F5">
      <w:pPr>
        <w:adjustRightInd w:val="0"/>
        <w:spacing w:line="240" w:lineRule="auto"/>
        <w:ind w:firstLine="0"/>
        <w:outlineLvl w:val="2"/>
        <w:rPr>
          <w:color w:val="auto"/>
          <w:sz w:val="22"/>
        </w:rPr>
      </w:pPr>
      <w:r w:rsidRPr="00B443E6">
        <w:rPr>
          <w:b w:val="0"/>
          <w:i w:val="0"/>
          <w:color w:val="auto"/>
          <w:sz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на это обстоятельство:</w:t>
      </w:r>
      <w:r w:rsidRPr="00B443E6">
        <w:rPr>
          <w:color w:val="auto"/>
          <w:sz w:val="22"/>
        </w:rPr>
        <w:t xml:space="preserve"> </w:t>
      </w:r>
    </w:p>
    <w:p w14:paraId="331A26F9" w14:textId="77777777" w:rsidR="00086D76" w:rsidRPr="00B443E6" w:rsidRDefault="0020623C" w:rsidP="00C452F5">
      <w:pPr>
        <w:adjustRightInd w:val="0"/>
        <w:spacing w:line="240" w:lineRule="auto"/>
        <w:ind w:firstLine="0"/>
        <w:outlineLvl w:val="2"/>
        <w:rPr>
          <w:color w:val="auto"/>
          <w:sz w:val="22"/>
        </w:rPr>
      </w:pPr>
      <w:r w:rsidRPr="00B443E6">
        <w:rPr>
          <w:color w:val="auto"/>
          <w:sz w:val="22"/>
        </w:rPr>
        <w:t xml:space="preserve">Такое </w:t>
      </w:r>
      <w:r w:rsidR="00A54765" w:rsidRPr="00B443E6">
        <w:rPr>
          <w:color w:val="auto"/>
          <w:sz w:val="22"/>
        </w:rPr>
        <w:t>предварительное согласование не требуется.</w:t>
      </w:r>
    </w:p>
    <w:p w14:paraId="0D55DB74" w14:textId="77777777" w:rsidR="00073107" w:rsidRPr="00B443E6" w:rsidRDefault="00073107" w:rsidP="00114303">
      <w:pPr>
        <w:spacing w:after="0" w:line="240" w:lineRule="auto"/>
        <w:ind w:left="-15" w:firstLine="0"/>
        <w:rPr>
          <w:color w:val="auto"/>
          <w:sz w:val="22"/>
        </w:rPr>
      </w:pPr>
    </w:p>
    <w:p w14:paraId="31D09F1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4.2.10. В случае если приобретение акций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p>
    <w:p w14:paraId="2B735CA4" w14:textId="77777777" w:rsidR="0020623C"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3B5D706"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Указывается на обязанность представления приобретателем ценных бумаг в кредитную организацию или </w:t>
      </w:r>
      <w:proofErr w:type="spellStart"/>
      <w:r w:rsidRPr="00B443E6">
        <w:rPr>
          <w:b w:val="0"/>
          <w:i w:val="0"/>
          <w:color w:val="auto"/>
          <w:sz w:val="22"/>
        </w:rPr>
        <w:t>некредитную</w:t>
      </w:r>
      <w:proofErr w:type="spellEnd"/>
      <w:r w:rsidRPr="00B443E6">
        <w:rPr>
          <w:b w:val="0"/>
          <w:i w:val="0"/>
          <w:color w:val="auto"/>
          <w:sz w:val="22"/>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p>
    <w:p w14:paraId="7206B3AE" w14:textId="77777777" w:rsidR="00073107"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6280463" w14:textId="77777777" w:rsidR="00CC385C" w:rsidRPr="00B443E6" w:rsidRDefault="00CC385C" w:rsidP="00114303">
      <w:pPr>
        <w:spacing w:after="0" w:line="240" w:lineRule="auto"/>
        <w:ind w:left="-15" w:firstLine="0"/>
        <w:rPr>
          <w:b w:val="0"/>
          <w:i w:val="0"/>
          <w:color w:val="auto"/>
          <w:sz w:val="22"/>
        </w:rPr>
      </w:pPr>
    </w:p>
    <w:p w14:paraId="483D0C47"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(для коммерческих организаций) или наименование (для некоммерческих организаций), основной государственный регистрационный номер и место нахождения оператора указанной инвестиционной платформы. </w:t>
      </w:r>
    </w:p>
    <w:p w14:paraId="690CD01D" w14:textId="77777777" w:rsidR="00073107" w:rsidRPr="00B443E6" w:rsidRDefault="00B66865" w:rsidP="00114303">
      <w:pPr>
        <w:spacing w:after="0" w:line="240" w:lineRule="auto"/>
        <w:ind w:left="-15" w:firstLine="0"/>
        <w:rPr>
          <w:color w:val="auto"/>
          <w:sz w:val="22"/>
        </w:rPr>
      </w:pPr>
      <w:r w:rsidRPr="00B443E6">
        <w:rPr>
          <w:color w:val="auto"/>
          <w:sz w:val="22"/>
        </w:rPr>
        <w:t xml:space="preserve">Размещение ценных бумаг не осуществляется среди инвесторов, являющихся участниками инвестиционной платформы.  </w:t>
      </w:r>
    </w:p>
    <w:p w14:paraId="2B98DDF3" w14:textId="77777777" w:rsidR="006C7361" w:rsidRPr="00B443E6" w:rsidRDefault="006C7361" w:rsidP="00114303">
      <w:pPr>
        <w:spacing w:after="0" w:line="240" w:lineRule="auto"/>
        <w:ind w:left="-15" w:firstLine="0"/>
        <w:rPr>
          <w:color w:val="auto"/>
          <w:sz w:val="22"/>
        </w:rPr>
      </w:pPr>
    </w:p>
    <w:p w14:paraId="22877EF5" w14:textId="77777777" w:rsidR="006C7361" w:rsidRPr="00B443E6" w:rsidRDefault="006C7361" w:rsidP="006C7361">
      <w:pPr>
        <w:spacing w:before="120"/>
        <w:ind w:firstLine="0"/>
        <w:rPr>
          <w:b w:val="0"/>
          <w:i w:val="0"/>
          <w:color w:val="auto"/>
          <w:sz w:val="22"/>
        </w:rPr>
      </w:pPr>
      <w:r w:rsidRPr="00B443E6">
        <w:rPr>
          <w:b w:val="0"/>
          <w:i w:val="0"/>
          <w:color w:val="auto"/>
          <w:sz w:val="22"/>
        </w:rPr>
        <w:lastRenderedPageBreak/>
        <w:t xml:space="preserve">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конвертируемого займа: </w:t>
      </w:r>
      <w:r w:rsidRPr="00B443E6">
        <w:rPr>
          <w:color w:val="auto"/>
          <w:sz w:val="22"/>
        </w:rPr>
        <w:t>не применимо.</w:t>
      </w:r>
      <w:r w:rsidRPr="00B443E6">
        <w:rPr>
          <w:b w:val="0"/>
          <w:i w:val="0"/>
          <w:color w:val="auto"/>
          <w:sz w:val="22"/>
        </w:rPr>
        <w:t xml:space="preserve"> </w:t>
      </w:r>
    </w:p>
    <w:p w14:paraId="431E4203" w14:textId="77777777" w:rsidR="00542783" w:rsidRPr="00B443E6" w:rsidRDefault="006C7361" w:rsidP="006C7361">
      <w:pPr>
        <w:spacing w:before="120"/>
        <w:ind w:firstLine="0"/>
        <w:rPr>
          <w:b w:val="0"/>
          <w:i w:val="0"/>
          <w:color w:val="auto"/>
          <w:sz w:val="22"/>
        </w:rPr>
      </w:pPr>
      <w:r w:rsidRPr="00B443E6">
        <w:rPr>
          <w:b w:val="0"/>
          <w:i w:val="0"/>
          <w:color w:val="auto"/>
          <w:sz w:val="22"/>
        </w:rPr>
        <w:t xml:space="preserve">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p>
    <w:p w14:paraId="7AD75217" w14:textId="77777777" w:rsidR="00542783" w:rsidRPr="00B443E6" w:rsidRDefault="00542783" w:rsidP="00542783">
      <w:pPr>
        <w:adjustRightInd w:val="0"/>
        <w:spacing w:line="240" w:lineRule="auto"/>
        <w:ind w:firstLine="0"/>
        <w:rPr>
          <w:color w:val="auto"/>
          <w:sz w:val="22"/>
        </w:rPr>
      </w:pPr>
      <w:r w:rsidRPr="00B443E6">
        <w:rPr>
          <w:color w:val="auto"/>
          <w:sz w:val="22"/>
        </w:rPr>
        <w:t>В соответствии с подпунктом б) пункта 1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 сделки (операции), предусмотренные подпунктом «а» пункта 1 данного Указа и пунктом 3 Указа Президента Российской Федерации от 28.02.2022 № 79 «О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 могут осуществляться (исполняться) на основании разрешений, выдаваемых Правительственной комиссией по контролю за осуществлением иностранных инвестиций в Российской Федерации и при необходимости содержащих условия осуществления (исполнения) таких сделок (операций).</w:t>
      </w:r>
    </w:p>
    <w:p w14:paraId="317536DD" w14:textId="77777777" w:rsidR="00123156" w:rsidRPr="00B443E6" w:rsidRDefault="00123156" w:rsidP="00114303">
      <w:pPr>
        <w:spacing w:after="0" w:line="240" w:lineRule="auto"/>
        <w:ind w:firstLine="0"/>
        <w:rPr>
          <w:b w:val="0"/>
          <w:i w:val="0"/>
          <w:color w:val="auto"/>
          <w:sz w:val="22"/>
        </w:rPr>
      </w:pPr>
    </w:p>
    <w:p w14:paraId="78C69586"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4.3. Цена (цены) или порядок определения цены размещения ценных бумаг </w:t>
      </w:r>
    </w:p>
    <w:p w14:paraId="75631C54"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Указывается цена (цены) или порядок определения цены размещения ценных бумаг либо информация о том, что такие цена или порядок ее определения будут установлены уполномоченным органом управления эмитента не позднее даты начала размещения ценных бумаг. </w:t>
      </w:r>
    </w:p>
    <w:p w14:paraId="7642BD05" w14:textId="397C5CB3" w:rsidR="00073107" w:rsidRPr="00B443E6" w:rsidRDefault="00B66865" w:rsidP="00114303">
      <w:pPr>
        <w:spacing w:after="0" w:line="240" w:lineRule="auto"/>
        <w:ind w:left="-15" w:firstLine="15"/>
        <w:rPr>
          <w:color w:val="auto"/>
          <w:sz w:val="22"/>
          <w:u w:val="single"/>
        </w:rPr>
      </w:pPr>
      <w:r w:rsidRPr="00B443E6">
        <w:rPr>
          <w:color w:val="auto"/>
          <w:sz w:val="22"/>
          <w:u w:val="single"/>
        </w:rPr>
        <w:t xml:space="preserve">Цена размещения </w:t>
      </w:r>
      <w:r w:rsidR="00EC6BE3" w:rsidRPr="00B443E6">
        <w:rPr>
          <w:color w:val="auto"/>
          <w:sz w:val="22"/>
          <w:u w:val="single"/>
        </w:rPr>
        <w:t>О</w:t>
      </w:r>
      <w:r w:rsidRPr="00B443E6">
        <w:rPr>
          <w:color w:val="auto"/>
          <w:sz w:val="22"/>
          <w:u w:val="single"/>
        </w:rPr>
        <w:t>блигаций</w:t>
      </w:r>
      <w:r w:rsidR="00E006FA" w:rsidRPr="00B443E6">
        <w:rPr>
          <w:color w:val="auto"/>
          <w:sz w:val="22"/>
          <w:u w:val="single"/>
        </w:rPr>
        <w:t xml:space="preserve"> </w:t>
      </w:r>
      <w:r w:rsidRPr="00B443E6">
        <w:rPr>
          <w:color w:val="auto"/>
          <w:sz w:val="22"/>
          <w:u w:val="single"/>
        </w:rPr>
        <w:t>устанавливается равной 1</w:t>
      </w:r>
      <w:r w:rsidR="00536748">
        <w:rPr>
          <w:color w:val="auto"/>
          <w:sz w:val="22"/>
          <w:u w:val="single"/>
        </w:rPr>
        <w:t>50</w:t>
      </w:r>
      <w:r w:rsidRPr="00B443E6">
        <w:rPr>
          <w:color w:val="auto"/>
          <w:sz w:val="22"/>
          <w:u w:val="single"/>
        </w:rPr>
        <w:t xml:space="preserve"> 000 (</w:t>
      </w:r>
      <w:r w:rsidR="00536748">
        <w:rPr>
          <w:color w:val="auto"/>
          <w:sz w:val="22"/>
          <w:u w:val="single"/>
        </w:rPr>
        <w:t>Сто пятьдесят тысяч</w:t>
      </w:r>
      <w:r w:rsidRPr="00B443E6">
        <w:rPr>
          <w:color w:val="auto"/>
          <w:sz w:val="22"/>
          <w:u w:val="single"/>
        </w:rPr>
        <w:t xml:space="preserve">) </w:t>
      </w:r>
      <w:r w:rsidR="00C61155" w:rsidRPr="00B443E6">
        <w:rPr>
          <w:color w:val="auto"/>
          <w:sz w:val="22"/>
          <w:u w:val="single"/>
        </w:rPr>
        <w:t>долларов США</w:t>
      </w:r>
      <w:r w:rsidR="00E80D73" w:rsidRPr="00B443E6">
        <w:rPr>
          <w:color w:val="auto"/>
          <w:sz w:val="22"/>
          <w:u w:val="single"/>
        </w:rPr>
        <w:t xml:space="preserve"> за </w:t>
      </w:r>
      <w:r w:rsidR="00D464A2" w:rsidRPr="00B443E6">
        <w:rPr>
          <w:color w:val="auto"/>
          <w:sz w:val="22"/>
          <w:u w:val="single"/>
        </w:rPr>
        <w:t xml:space="preserve">одну </w:t>
      </w:r>
      <w:r w:rsidR="00EC6BE3" w:rsidRPr="00B443E6">
        <w:rPr>
          <w:color w:val="auto"/>
          <w:sz w:val="22"/>
          <w:u w:val="single"/>
        </w:rPr>
        <w:t>О</w:t>
      </w:r>
      <w:r w:rsidR="00E80D73" w:rsidRPr="00B443E6">
        <w:rPr>
          <w:color w:val="auto"/>
          <w:sz w:val="22"/>
          <w:u w:val="single"/>
        </w:rPr>
        <w:t>блигацию</w:t>
      </w:r>
      <w:r w:rsidRPr="00B443E6">
        <w:rPr>
          <w:color w:val="auto"/>
          <w:sz w:val="22"/>
          <w:u w:val="single"/>
        </w:rPr>
        <w:t xml:space="preserve">, что составляет 100% от номинальной стоимости </w:t>
      </w:r>
      <w:r w:rsidR="004F4039" w:rsidRPr="00B443E6">
        <w:rPr>
          <w:color w:val="auto"/>
          <w:sz w:val="22"/>
          <w:u w:val="single"/>
        </w:rPr>
        <w:t xml:space="preserve">1 (одной) </w:t>
      </w:r>
      <w:r w:rsidR="00EC6BE3" w:rsidRPr="00B443E6">
        <w:rPr>
          <w:color w:val="auto"/>
          <w:sz w:val="22"/>
          <w:u w:val="single"/>
        </w:rPr>
        <w:t>О</w:t>
      </w:r>
      <w:r w:rsidR="00704E5E" w:rsidRPr="00B443E6">
        <w:rPr>
          <w:color w:val="auto"/>
          <w:sz w:val="22"/>
          <w:u w:val="single"/>
        </w:rPr>
        <w:t>блигаци</w:t>
      </w:r>
      <w:r w:rsidR="004F4039" w:rsidRPr="00B443E6">
        <w:rPr>
          <w:color w:val="auto"/>
          <w:sz w:val="22"/>
          <w:u w:val="single"/>
        </w:rPr>
        <w:t>и</w:t>
      </w:r>
      <w:r w:rsidRPr="00B443E6">
        <w:rPr>
          <w:color w:val="auto"/>
          <w:sz w:val="22"/>
          <w:u w:val="single"/>
        </w:rPr>
        <w:t xml:space="preserve">.  </w:t>
      </w:r>
    </w:p>
    <w:p w14:paraId="795A686B" w14:textId="77777777" w:rsidR="00A93E7B" w:rsidRPr="00B443E6" w:rsidRDefault="00A93E7B" w:rsidP="00114303">
      <w:pPr>
        <w:spacing w:after="0" w:line="240" w:lineRule="auto"/>
        <w:ind w:left="-15" w:firstLine="0"/>
        <w:rPr>
          <w:b w:val="0"/>
          <w:i w:val="0"/>
          <w:color w:val="auto"/>
          <w:sz w:val="22"/>
          <w:u w:val="single"/>
        </w:rPr>
      </w:pPr>
    </w:p>
    <w:p w14:paraId="1C64B79A"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p>
    <w:p w14:paraId="5EE4439E" w14:textId="77777777" w:rsidR="00073107" w:rsidRPr="00B443E6" w:rsidRDefault="00B66865" w:rsidP="00114303">
      <w:pPr>
        <w:spacing w:after="0" w:line="240" w:lineRule="auto"/>
        <w:ind w:firstLine="0"/>
        <w:rPr>
          <w:color w:val="auto"/>
          <w:sz w:val="22"/>
        </w:rPr>
      </w:pPr>
      <w:r w:rsidRPr="00B443E6">
        <w:rPr>
          <w:color w:val="auto"/>
          <w:sz w:val="22"/>
        </w:rPr>
        <w:t xml:space="preserve">Преимущественное право приобретения ценных бумаг не предоставляется. </w:t>
      </w:r>
    </w:p>
    <w:p w14:paraId="7602F8D6" w14:textId="77777777" w:rsidR="00123156" w:rsidRPr="00B443E6" w:rsidRDefault="00123156" w:rsidP="00114303">
      <w:pPr>
        <w:spacing w:after="0" w:line="240" w:lineRule="auto"/>
        <w:ind w:left="-15" w:firstLine="0"/>
        <w:rPr>
          <w:b w:val="0"/>
          <w:i w:val="0"/>
          <w:color w:val="auto"/>
          <w:sz w:val="22"/>
        </w:rPr>
      </w:pPr>
    </w:p>
    <w:p w14:paraId="6B110DE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4.4. Порядок осуществления преимущественного права приобретения размещаемых ценных бумаг </w:t>
      </w:r>
    </w:p>
    <w:p w14:paraId="084FEB08" w14:textId="77777777" w:rsidR="00073107" w:rsidRPr="00B443E6" w:rsidRDefault="007D325E" w:rsidP="00C452F5">
      <w:pPr>
        <w:spacing w:line="240" w:lineRule="auto"/>
        <w:ind w:firstLine="0"/>
        <w:rPr>
          <w:color w:val="auto"/>
          <w:sz w:val="22"/>
        </w:rPr>
      </w:pPr>
      <w:r w:rsidRPr="00B443E6">
        <w:rPr>
          <w:color w:val="auto"/>
          <w:sz w:val="22"/>
        </w:rPr>
        <w:t>Не применимо.</w:t>
      </w:r>
    </w:p>
    <w:p w14:paraId="7CF852B7" w14:textId="77777777" w:rsidR="00123156" w:rsidRPr="00B443E6" w:rsidRDefault="00123156" w:rsidP="00114303">
      <w:pPr>
        <w:spacing w:after="0" w:line="240" w:lineRule="auto"/>
        <w:ind w:firstLine="0"/>
        <w:rPr>
          <w:b w:val="0"/>
          <w:i w:val="0"/>
          <w:color w:val="auto"/>
          <w:sz w:val="22"/>
        </w:rPr>
      </w:pPr>
    </w:p>
    <w:p w14:paraId="5D8A3B40"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4.5. Условия, порядок и срок оплаты ценных бумаг </w:t>
      </w:r>
    </w:p>
    <w:p w14:paraId="1B10015C"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Pr="00B443E6">
        <w:rPr>
          <w:b w:val="0"/>
          <w:i w:val="0"/>
          <w:color w:val="auto"/>
          <w:sz w:val="22"/>
        </w:rPr>
        <w:t>неденежными</w:t>
      </w:r>
      <w:proofErr w:type="spellEnd"/>
      <w:r w:rsidRPr="00B443E6">
        <w:rPr>
          <w:b w:val="0"/>
          <w:i w:val="0"/>
          <w:color w:val="auto"/>
          <w:sz w:val="22"/>
        </w:rPr>
        <w:t xml:space="preserve"> средствами). </w:t>
      </w:r>
    </w:p>
    <w:p w14:paraId="5010EA9B" w14:textId="77777777" w:rsidR="009E2F4D" w:rsidRPr="00B443E6" w:rsidRDefault="009E2F4D" w:rsidP="00C452F5">
      <w:pPr>
        <w:spacing w:after="0" w:line="240" w:lineRule="auto"/>
        <w:ind w:firstLine="0"/>
        <w:rPr>
          <w:color w:val="auto"/>
          <w:sz w:val="22"/>
        </w:rPr>
      </w:pPr>
      <w:r w:rsidRPr="00B443E6">
        <w:rPr>
          <w:color w:val="auto"/>
          <w:sz w:val="22"/>
        </w:rPr>
        <w:t>Способ оплаты размещаемых Облигаций</w:t>
      </w:r>
      <w:r w:rsidR="0099071B" w:rsidRPr="00B443E6">
        <w:rPr>
          <w:color w:val="auto"/>
          <w:sz w:val="22"/>
        </w:rPr>
        <w:t xml:space="preserve"> </w:t>
      </w:r>
      <w:r w:rsidRPr="00B443E6">
        <w:rPr>
          <w:color w:val="auto"/>
          <w:sz w:val="22"/>
        </w:rPr>
        <w:t xml:space="preserve">– </w:t>
      </w:r>
      <w:proofErr w:type="spellStart"/>
      <w:r w:rsidRPr="00B443E6">
        <w:rPr>
          <w:color w:val="auto"/>
          <w:sz w:val="22"/>
        </w:rPr>
        <w:t>неденежные</w:t>
      </w:r>
      <w:proofErr w:type="spellEnd"/>
      <w:r w:rsidRPr="00B443E6">
        <w:rPr>
          <w:color w:val="auto"/>
          <w:sz w:val="22"/>
        </w:rPr>
        <w:t xml:space="preserve"> средства.</w:t>
      </w:r>
    </w:p>
    <w:p w14:paraId="34052163" w14:textId="77777777" w:rsidR="00073107" w:rsidRPr="00B443E6" w:rsidRDefault="00073107" w:rsidP="00114303">
      <w:pPr>
        <w:spacing w:after="0" w:line="240" w:lineRule="auto"/>
        <w:ind w:left="-15" w:firstLine="0"/>
        <w:rPr>
          <w:color w:val="auto"/>
          <w:sz w:val="22"/>
        </w:rPr>
      </w:pPr>
    </w:p>
    <w:p w14:paraId="43DEAE14" w14:textId="77777777" w:rsidR="00E6165A" w:rsidRPr="00B443E6" w:rsidRDefault="00E6165A" w:rsidP="00114303">
      <w:pPr>
        <w:spacing w:after="0" w:line="240" w:lineRule="auto"/>
        <w:ind w:left="-15" w:firstLine="0"/>
        <w:rPr>
          <w:color w:val="auto"/>
          <w:sz w:val="22"/>
        </w:rPr>
      </w:pPr>
      <w:r w:rsidRPr="00B443E6">
        <w:rPr>
          <w:color w:val="auto"/>
          <w:sz w:val="22"/>
        </w:rPr>
        <w:t>Размещение Облигаций планирует</w:t>
      </w:r>
      <w:r w:rsidR="008262AD" w:rsidRPr="00B443E6">
        <w:rPr>
          <w:color w:val="auto"/>
          <w:sz w:val="22"/>
        </w:rPr>
        <w:t xml:space="preserve">ся осуществить в соответствии со </w:t>
      </w:r>
      <w:r w:rsidRPr="00B443E6">
        <w:rPr>
          <w:color w:val="auto"/>
          <w:sz w:val="22"/>
        </w:rPr>
        <w:t>статьей 6</w:t>
      </w:r>
      <w:r w:rsidR="008262AD" w:rsidRPr="00B443E6">
        <w:rPr>
          <w:color w:val="auto"/>
          <w:sz w:val="22"/>
        </w:rPr>
        <w:t>.3</w:t>
      </w:r>
      <w:r w:rsidRPr="00B443E6">
        <w:rPr>
          <w:color w:val="auto"/>
          <w:sz w:val="22"/>
        </w:rPr>
        <w:t xml:space="preserve"> Закона 319 ФЗ.</w:t>
      </w:r>
    </w:p>
    <w:p w14:paraId="50C90A4F" w14:textId="77777777" w:rsidR="00E6165A" w:rsidRPr="00B443E6" w:rsidRDefault="00E6165A" w:rsidP="00114303">
      <w:pPr>
        <w:spacing w:after="0" w:line="240" w:lineRule="auto"/>
        <w:ind w:left="-15" w:firstLine="0"/>
        <w:rPr>
          <w:color w:val="auto"/>
          <w:sz w:val="22"/>
        </w:rPr>
      </w:pPr>
    </w:p>
    <w:p w14:paraId="4B9D58C2" w14:textId="77777777" w:rsidR="00F923FE" w:rsidRPr="00B443E6" w:rsidRDefault="00E6165A" w:rsidP="00114303">
      <w:pPr>
        <w:spacing w:after="0" w:line="240" w:lineRule="auto"/>
        <w:ind w:left="-15" w:firstLine="0"/>
        <w:rPr>
          <w:color w:val="auto"/>
          <w:sz w:val="22"/>
        </w:rPr>
      </w:pPr>
      <w:r w:rsidRPr="00B443E6">
        <w:rPr>
          <w:color w:val="auto"/>
          <w:sz w:val="22"/>
        </w:rPr>
        <w:t>Соответственно, оплата Облигаций при их размещении осуществляется</w:t>
      </w:r>
      <w:r w:rsidR="008262AD" w:rsidRPr="00B443E6">
        <w:rPr>
          <w:color w:val="auto"/>
          <w:sz w:val="22"/>
        </w:rPr>
        <w:t xml:space="preserve"> Облигациями в иностранной валюте</w:t>
      </w:r>
      <w:r w:rsidRPr="00B443E6">
        <w:rPr>
          <w:color w:val="auto"/>
          <w:sz w:val="22"/>
        </w:rPr>
        <w:t>,</w:t>
      </w:r>
      <w:r w:rsidR="008262AD" w:rsidRPr="00B443E6">
        <w:rPr>
          <w:color w:val="auto"/>
          <w:sz w:val="22"/>
        </w:rPr>
        <w:t xml:space="preserve"> </w:t>
      </w:r>
      <w:r w:rsidR="000B123D" w:rsidRPr="00B443E6">
        <w:rPr>
          <w:color w:val="auto"/>
          <w:sz w:val="22"/>
        </w:rPr>
        <w:t>с учетом условий, описанных</w:t>
      </w:r>
      <w:r w:rsidRPr="00B443E6">
        <w:rPr>
          <w:color w:val="auto"/>
          <w:sz w:val="22"/>
        </w:rPr>
        <w:t xml:space="preserve"> в пункте 4.2 (Порядок размещения ценных бумаг) выше.</w:t>
      </w:r>
    </w:p>
    <w:p w14:paraId="6E62DF11" w14:textId="77777777" w:rsidR="00AE3DBA" w:rsidRPr="00B443E6" w:rsidRDefault="00AE3DBA" w:rsidP="00AE3DBA">
      <w:pPr>
        <w:autoSpaceDE w:val="0"/>
        <w:autoSpaceDN w:val="0"/>
        <w:adjustRightInd w:val="0"/>
        <w:spacing w:before="120" w:after="120" w:line="240" w:lineRule="auto"/>
        <w:ind w:firstLine="0"/>
        <w:rPr>
          <w:color w:val="auto"/>
          <w:sz w:val="22"/>
        </w:rPr>
      </w:pPr>
      <w:r w:rsidRPr="00B443E6">
        <w:rPr>
          <w:color w:val="auto"/>
          <w:sz w:val="22"/>
        </w:rPr>
        <w:t>При размещении Облигаций оплата денежными средствами не производится.</w:t>
      </w:r>
    </w:p>
    <w:p w14:paraId="62149226" w14:textId="77777777" w:rsidR="00AE3DBA" w:rsidRPr="00B443E6" w:rsidRDefault="00AE3DBA" w:rsidP="00AE3DBA">
      <w:pPr>
        <w:spacing w:after="0" w:line="240" w:lineRule="auto"/>
        <w:ind w:left="-15" w:firstLine="0"/>
        <w:rPr>
          <w:color w:val="auto"/>
          <w:sz w:val="22"/>
        </w:rPr>
      </w:pPr>
      <w:r w:rsidRPr="00B443E6">
        <w:rPr>
          <w:color w:val="auto"/>
          <w:sz w:val="22"/>
        </w:rPr>
        <w:t xml:space="preserve">Во избежание сомнений, при приеме Облигаций в иностранной валюте в оплату Облигаций Эмитентом не выплачиваются какие- либо денежные средства владельцу Облигаций в </w:t>
      </w:r>
      <w:r w:rsidRPr="00B443E6">
        <w:rPr>
          <w:color w:val="auto"/>
          <w:sz w:val="22"/>
        </w:rPr>
        <w:lastRenderedPageBreak/>
        <w:t>иностранной валюте (включая накопленный купонный доход (НКД) на дату перехода права в отношении Облигаций в иностранной валюте).</w:t>
      </w:r>
    </w:p>
    <w:p w14:paraId="54600AFD" w14:textId="77777777" w:rsidR="00E6165A" w:rsidRPr="00B443E6" w:rsidRDefault="00E6165A" w:rsidP="00114303">
      <w:pPr>
        <w:spacing w:after="0" w:line="240" w:lineRule="auto"/>
        <w:ind w:left="-15" w:firstLine="0"/>
        <w:rPr>
          <w:color w:val="auto"/>
          <w:sz w:val="22"/>
        </w:rPr>
      </w:pPr>
    </w:p>
    <w:p w14:paraId="03926800"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4.5.2. В случае оплаты размещаемых ценных бумаг 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 </w:t>
      </w:r>
    </w:p>
    <w:p w14:paraId="22AC848B" w14:textId="77777777" w:rsidR="00A93E7B" w:rsidRPr="00B443E6" w:rsidRDefault="00A93E7B" w:rsidP="00114303">
      <w:pPr>
        <w:spacing w:after="0" w:line="240" w:lineRule="auto"/>
        <w:ind w:left="-15" w:firstLine="0"/>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денежными средствами не предусмотрена.</w:t>
      </w:r>
    </w:p>
    <w:p w14:paraId="4F659958" w14:textId="77777777" w:rsidR="00A93E7B" w:rsidRPr="00B443E6" w:rsidRDefault="00A93E7B" w:rsidP="00114303">
      <w:pPr>
        <w:spacing w:after="0" w:line="240" w:lineRule="auto"/>
        <w:ind w:hanging="10"/>
        <w:rPr>
          <w:b w:val="0"/>
          <w:i w:val="0"/>
          <w:color w:val="auto"/>
          <w:sz w:val="22"/>
        </w:rPr>
      </w:pPr>
    </w:p>
    <w:p w14:paraId="07B89E70"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4.5.3. В случае оплаты ценных бумаг </w:t>
      </w:r>
      <w:proofErr w:type="spellStart"/>
      <w:r w:rsidRPr="00B443E6">
        <w:rPr>
          <w:b w:val="0"/>
          <w:i w:val="0"/>
          <w:color w:val="auto"/>
          <w:sz w:val="22"/>
        </w:rPr>
        <w:t>неденежными</w:t>
      </w:r>
      <w:proofErr w:type="spellEnd"/>
      <w:r w:rsidRPr="00B443E6">
        <w:rPr>
          <w:b w:val="0"/>
          <w:i w:val="0"/>
          <w:color w:val="auto"/>
          <w:sz w:val="22"/>
        </w:rPr>
        <w:t xml:space="preserve">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(привлекаемых) для определения рыночной стоимости такого имущества: </w:t>
      </w:r>
    </w:p>
    <w:p w14:paraId="50A2DD84" w14:textId="77777777" w:rsidR="00A93E7B" w:rsidRPr="00B443E6" w:rsidRDefault="00A93E7B" w:rsidP="00114303">
      <w:pPr>
        <w:spacing w:after="0" w:line="240" w:lineRule="auto"/>
        <w:ind w:left="-15" w:firstLine="15"/>
        <w:rPr>
          <w:b w:val="0"/>
          <w:i w:val="0"/>
          <w:color w:val="auto"/>
          <w:sz w:val="22"/>
        </w:rPr>
      </w:pPr>
    </w:p>
    <w:p w14:paraId="1318FEF3"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Имущество, которым могут оплачиваться ценные бумаги выпуска</w:t>
      </w:r>
    </w:p>
    <w:p w14:paraId="40F97CA1" w14:textId="77777777" w:rsidR="003241DC" w:rsidRPr="00B443E6" w:rsidRDefault="009E2F4D" w:rsidP="00114303">
      <w:pPr>
        <w:spacing w:after="0" w:line="240" w:lineRule="auto"/>
        <w:ind w:left="-15" w:firstLine="15"/>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при их размещении осуществляется</w:t>
      </w:r>
      <w:r w:rsidR="008262AD" w:rsidRPr="00B443E6">
        <w:rPr>
          <w:color w:val="auto"/>
          <w:sz w:val="22"/>
        </w:rPr>
        <w:t xml:space="preserve"> Облигациями в иностранной валюте </w:t>
      </w:r>
      <w:r w:rsidR="000B123D" w:rsidRPr="00B443E6">
        <w:rPr>
          <w:color w:val="auto"/>
          <w:sz w:val="22"/>
        </w:rPr>
        <w:t xml:space="preserve">с учетом условий, описанных </w:t>
      </w:r>
      <w:r w:rsidR="003241DC" w:rsidRPr="00B443E6">
        <w:rPr>
          <w:color w:val="auto"/>
          <w:sz w:val="22"/>
        </w:rPr>
        <w:t>в пункте 4.2 (Порядок размещения ценных бумаг) выше.</w:t>
      </w:r>
    </w:p>
    <w:p w14:paraId="3E2F09D9" w14:textId="77777777" w:rsidR="00A93E7B" w:rsidRPr="00B443E6" w:rsidRDefault="00A93E7B" w:rsidP="00114303">
      <w:pPr>
        <w:spacing w:after="0" w:line="240" w:lineRule="auto"/>
        <w:ind w:left="-15" w:firstLine="15"/>
        <w:rPr>
          <w:color w:val="auto"/>
          <w:sz w:val="22"/>
        </w:rPr>
      </w:pPr>
    </w:p>
    <w:p w14:paraId="2D99B01C"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w:t>
      </w:r>
      <w:r w:rsidR="00DA33C3" w:rsidRPr="00B443E6">
        <w:rPr>
          <w:b w:val="0"/>
          <w:i w:val="0"/>
          <w:color w:val="auto"/>
          <w:sz w:val="22"/>
          <w:u w:val="single"/>
        </w:rPr>
        <w:t>азмещаемые ценные бумаги, иное)</w:t>
      </w:r>
    </w:p>
    <w:p w14:paraId="7C05F9AF" w14:textId="77777777" w:rsidR="009E2F4D" w:rsidRPr="00B443E6" w:rsidRDefault="009E2F4D" w:rsidP="00114303">
      <w:pPr>
        <w:spacing w:after="0" w:line="240" w:lineRule="auto"/>
        <w:ind w:firstLine="0"/>
        <w:rPr>
          <w:color w:val="auto"/>
          <w:sz w:val="22"/>
        </w:rPr>
      </w:pPr>
    </w:p>
    <w:p w14:paraId="0C48B4C6" w14:textId="4B69E349" w:rsidR="00647AF1" w:rsidRPr="00B443E6" w:rsidRDefault="00B83EC0" w:rsidP="008262AD">
      <w:pPr>
        <w:spacing w:after="0" w:line="240" w:lineRule="auto"/>
        <w:ind w:left="-15" w:firstLine="15"/>
        <w:rPr>
          <w:color w:val="auto"/>
          <w:sz w:val="22"/>
        </w:rPr>
      </w:pPr>
      <w:r w:rsidRPr="00B443E6">
        <w:rPr>
          <w:color w:val="auto"/>
          <w:sz w:val="22"/>
        </w:rPr>
        <w:t>Оферент</w:t>
      </w:r>
      <w:r w:rsidR="00E6165A" w:rsidRPr="00B443E6">
        <w:rPr>
          <w:color w:val="auto"/>
          <w:sz w:val="22"/>
        </w:rPr>
        <w:t xml:space="preserve"> направляет</w:t>
      </w:r>
      <w:r w:rsidR="008262AD" w:rsidRPr="00B443E6">
        <w:rPr>
          <w:color w:val="auto"/>
          <w:sz w:val="22"/>
        </w:rPr>
        <w:t xml:space="preserve"> </w:t>
      </w:r>
      <w:r w:rsidR="00E6165A" w:rsidRPr="00B443E6">
        <w:rPr>
          <w:color w:val="auto"/>
          <w:sz w:val="22"/>
        </w:rPr>
        <w:t xml:space="preserve">поручение на перевод </w:t>
      </w:r>
      <w:r w:rsidR="00F96180" w:rsidRPr="00B443E6">
        <w:rPr>
          <w:color w:val="auto"/>
          <w:sz w:val="22"/>
        </w:rPr>
        <w:t>Облигаций в иностранной валюте</w:t>
      </w:r>
      <w:r w:rsidR="00E6165A" w:rsidRPr="00B443E6">
        <w:rPr>
          <w:color w:val="auto"/>
          <w:sz w:val="22"/>
        </w:rPr>
        <w:t xml:space="preserve"> </w:t>
      </w:r>
      <w:r w:rsidR="004200D9" w:rsidRPr="00B443E6">
        <w:rPr>
          <w:color w:val="auto"/>
          <w:sz w:val="22"/>
        </w:rPr>
        <w:t xml:space="preserve">на </w:t>
      </w:r>
      <w:r w:rsidR="00F36A88" w:rsidRPr="00B443E6">
        <w:rPr>
          <w:color w:val="auto"/>
          <w:sz w:val="22"/>
        </w:rPr>
        <w:t>казначейский</w:t>
      </w:r>
      <w:r w:rsidR="00304DFB" w:rsidRPr="00B443E6">
        <w:rPr>
          <w:color w:val="auto"/>
          <w:sz w:val="22"/>
        </w:rPr>
        <w:t xml:space="preserve"> </w:t>
      </w:r>
      <w:r w:rsidR="004200D9" w:rsidRPr="00B443E6">
        <w:rPr>
          <w:color w:val="auto"/>
          <w:sz w:val="22"/>
        </w:rPr>
        <w:t xml:space="preserve">счет Эмитента, указанный в пункте </w:t>
      </w:r>
      <w:r w:rsidR="00304DFB" w:rsidRPr="00B443E6">
        <w:rPr>
          <w:color w:val="auto"/>
          <w:sz w:val="22"/>
        </w:rPr>
        <w:t>8</w:t>
      </w:r>
      <w:r w:rsidR="004200D9" w:rsidRPr="00B443E6">
        <w:rPr>
          <w:color w:val="auto"/>
          <w:sz w:val="22"/>
        </w:rPr>
        <w:t xml:space="preserve"> Приглашения</w:t>
      </w:r>
      <w:r w:rsidR="00F4305E" w:rsidRPr="00B443E6">
        <w:rPr>
          <w:color w:val="auto"/>
          <w:sz w:val="22"/>
        </w:rPr>
        <w:t>,</w:t>
      </w:r>
      <w:r w:rsidR="004200D9" w:rsidRPr="00B443E6">
        <w:rPr>
          <w:color w:val="auto"/>
          <w:sz w:val="22"/>
        </w:rPr>
        <w:t xml:space="preserve"> </w:t>
      </w:r>
      <w:r w:rsidR="00E6165A" w:rsidRPr="00B443E6">
        <w:rPr>
          <w:color w:val="auto"/>
          <w:sz w:val="22"/>
        </w:rPr>
        <w:t>в количестве в котором намерен получить Облигации</w:t>
      </w:r>
      <w:r w:rsidR="009834D4" w:rsidRPr="00B443E6">
        <w:rPr>
          <w:color w:val="auto"/>
          <w:sz w:val="22"/>
        </w:rPr>
        <w:t xml:space="preserve"> </w:t>
      </w:r>
      <w:r w:rsidR="00E6165A" w:rsidRPr="00B443E6">
        <w:rPr>
          <w:color w:val="auto"/>
          <w:sz w:val="22"/>
        </w:rPr>
        <w:t xml:space="preserve">от Эмитента (одна </w:t>
      </w:r>
      <w:r w:rsidR="008262AD" w:rsidRPr="00B443E6">
        <w:rPr>
          <w:color w:val="auto"/>
          <w:sz w:val="22"/>
        </w:rPr>
        <w:t xml:space="preserve">Облигация в иностранной валюте </w:t>
      </w:r>
      <w:r w:rsidR="00E6165A" w:rsidRPr="00B443E6">
        <w:rPr>
          <w:color w:val="auto"/>
          <w:sz w:val="22"/>
        </w:rPr>
        <w:t>равна одной Облигации</w:t>
      </w:r>
      <w:r w:rsidR="00202D58" w:rsidRPr="00B443E6">
        <w:rPr>
          <w:color w:val="auto"/>
          <w:sz w:val="22"/>
        </w:rPr>
        <w:t>)</w:t>
      </w:r>
      <w:r w:rsidR="00E6165A" w:rsidRPr="00B443E6">
        <w:rPr>
          <w:color w:val="auto"/>
          <w:sz w:val="22"/>
        </w:rPr>
        <w:t xml:space="preserve">; </w:t>
      </w:r>
    </w:p>
    <w:p w14:paraId="5C4BCFB1" w14:textId="77777777" w:rsidR="00E6165A" w:rsidRPr="00B443E6" w:rsidRDefault="00E6165A" w:rsidP="00114303">
      <w:pPr>
        <w:spacing w:after="0" w:line="240" w:lineRule="auto"/>
        <w:ind w:firstLine="0"/>
        <w:rPr>
          <w:color w:val="auto"/>
          <w:sz w:val="22"/>
        </w:rPr>
      </w:pPr>
      <w:r w:rsidRPr="00B443E6">
        <w:rPr>
          <w:color w:val="auto"/>
          <w:sz w:val="22"/>
        </w:rPr>
        <w:t>как более подробно описано в пункте 4.2 (Порядок размещения ценных бумаг) выше.</w:t>
      </w:r>
    </w:p>
    <w:p w14:paraId="636BA93E" w14:textId="77777777" w:rsidR="00A93E7B" w:rsidRPr="00B443E6" w:rsidRDefault="00A93E7B" w:rsidP="00114303">
      <w:pPr>
        <w:spacing w:after="0" w:line="240" w:lineRule="auto"/>
        <w:ind w:left="-15" w:firstLine="15"/>
        <w:rPr>
          <w:color w:val="auto"/>
          <w:sz w:val="22"/>
        </w:rPr>
      </w:pPr>
    </w:p>
    <w:p w14:paraId="3448979A"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документы, которыми подтверждается осуществление такой оплаты (выписки из государственных реестров, иное)</w:t>
      </w:r>
    </w:p>
    <w:p w14:paraId="5FECADE2" w14:textId="0ACEFAC3" w:rsidR="008E5CB3" w:rsidRPr="00B443E6" w:rsidRDefault="008E5CB3" w:rsidP="008262AD">
      <w:pPr>
        <w:spacing w:after="0" w:line="240" w:lineRule="auto"/>
        <w:ind w:firstLine="0"/>
        <w:rPr>
          <w:color w:val="auto"/>
          <w:sz w:val="22"/>
        </w:rPr>
      </w:pPr>
      <w:r w:rsidRPr="00B443E6">
        <w:rPr>
          <w:color w:val="auto"/>
          <w:sz w:val="22"/>
        </w:rPr>
        <w:t>Документом, которым подтверждается осуществление такой оплаты, является</w:t>
      </w:r>
      <w:r w:rsidR="008262AD" w:rsidRPr="00B443E6">
        <w:rPr>
          <w:color w:val="auto"/>
          <w:sz w:val="22"/>
        </w:rPr>
        <w:t xml:space="preserve"> </w:t>
      </w:r>
      <w:r w:rsidRPr="00B443E6">
        <w:rPr>
          <w:color w:val="auto"/>
          <w:sz w:val="22"/>
        </w:rPr>
        <w:t xml:space="preserve">выписка с </w:t>
      </w:r>
      <w:r w:rsidR="00304DFB" w:rsidRPr="00B443E6">
        <w:rPr>
          <w:color w:val="auto"/>
          <w:sz w:val="22"/>
        </w:rPr>
        <w:t xml:space="preserve">казначейского </w:t>
      </w:r>
      <w:r w:rsidRPr="00B443E6">
        <w:rPr>
          <w:color w:val="auto"/>
          <w:sz w:val="22"/>
        </w:rPr>
        <w:t xml:space="preserve">счета Эмитента о зачислении </w:t>
      </w:r>
      <w:r w:rsidR="00F96180" w:rsidRPr="00B443E6">
        <w:rPr>
          <w:color w:val="auto"/>
          <w:sz w:val="22"/>
        </w:rPr>
        <w:t>Облигаций в иностранной валюте</w:t>
      </w:r>
      <w:r w:rsidRPr="00B443E6">
        <w:rPr>
          <w:color w:val="auto"/>
          <w:sz w:val="22"/>
        </w:rPr>
        <w:t xml:space="preserve"> на </w:t>
      </w:r>
      <w:r w:rsidR="00F36A88" w:rsidRPr="00B443E6">
        <w:rPr>
          <w:color w:val="auto"/>
          <w:sz w:val="22"/>
        </w:rPr>
        <w:t>такой счет</w:t>
      </w:r>
      <w:r w:rsidRPr="00B443E6">
        <w:rPr>
          <w:color w:val="auto"/>
          <w:sz w:val="22"/>
        </w:rPr>
        <w:t xml:space="preserve"> Эмитента</w:t>
      </w:r>
      <w:r w:rsidR="00B01953" w:rsidRPr="00B443E6">
        <w:rPr>
          <w:color w:val="auto"/>
          <w:sz w:val="22"/>
        </w:rPr>
        <w:t>.</w:t>
      </w:r>
    </w:p>
    <w:p w14:paraId="15D7A71F" w14:textId="77777777" w:rsidR="00A93E7B" w:rsidRPr="00B443E6" w:rsidRDefault="00A93E7B" w:rsidP="00114303">
      <w:pPr>
        <w:spacing w:after="0" w:line="240" w:lineRule="auto"/>
        <w:ind w:left="-15" w:firstLine="15"/>
        <w:rPr>
          <w:b w:val="0"/>
          <w:i w:val="0"/>
          <w:color w:val="auto"/>
          <w:sz w:val="22"/>
          <w:u w:val="single"/>
        </w:rPr>
      </w:pPr>
    </w:p>
    <w:p w14:paraId="0D3318F2"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сведения о лице (лицах), привлекаемом (привлекаемых) для определения рыночной стоимости такого имущества</w:t>
      </w:r>
    </w:p>
    <w:p w14:paraId="7C50B6BB" w14:textId="77777777" w:rsidR="008A38A8" w:rsidRPr="00B443E6" w:rsidRDefault="008A38A8" w:rsidP="00114303">
      <w:pPr>
        <w:spacing w:after="0" w:line="240" w:lineRule="auto"/>
        <w:ind w:left="-15" w:firstLine="15"/>
        <w:rPr>
          <w:color w:val="auto"/>
          <w:sz w:val="22"/>
        </w:rPr>
      </w:pPr>
      <w:r w:rsidRPr="00B443E6">
        <w:rPr>
          <w:color w:val="auto"/>
          <w:sz w:val="22"/>
        </w:rPr>
        <w:t>Не привлекается.</w:t>
      </w:r>
    </w:p>
    <w:p w14:paraId="3F7F1454" w14:textId="77777777" w:rsidR="00114303" w:rsidRPr="00B443E6" w:rsidRDefault="00114303" w:rsidP="00114303">
      <w:pPr>
        <w:spacing w:after="0" w:line="240" w:lineRule="auto"/>
        <w:ind w:left="-15" w:firstLine="15"/>
        <w:rPr>
          <w:color w:val="auto"/>
          <w:sz w:val="22"/>
        </w:rPr>
      </w:pPr>
    </w:p>
    <w:p w14:paraId="093B9FAE" w14:textId="77777777" w:rsidR="00642DEA" w:rsidRPr="00B443E6" w:rsidRDefault="008E5CB3" w:rsidP="00114303">
      <w:pPr>
        <w:spacing w:after="0" w:line="240" w:lineRule="auto"/>
        <w:ind w:left="-15" w:firstLine="0"/>
        <w:rPr>
          <w:color w:val="auto"/>
          <w:sz w:val="22"/>
        </w:rPr>
      </w:pPr>
      <w:r w:rsidRPr="00B443E6">
        <w:rPr>
          <w:color w:val="auto"/>
          <w:sz w:val="22"/>
        </w:rPr>
        <w:t>Привлечение оценщика для определения рыночной стоимости имущества, которым могут оплачиваться Облигации, не является обязательным в соответствии с требованиями федеральных законов</w:t>
      </w:r>
      <w:r w:rsidR="00642DEA" w:rsidRPr="00B443E6">
        <w:rPr>
          <w:color w:val="auto"/>
          <w:sz w:val="22"/>
        </w:rPr>
        <w:t>.</w:t>
      </w:r>
    </w:p>
    <w:p w14:paraId="4F697C6C" w14:textId="77777777" w:rsidR="00123156" w:rsidRPr="00B443E6" w:rsidRDefault="00123156" w:rsidP="00114303">
      <w:pPr>
        <w:spacing w:after="0" w:line="240" w:lineRule="auto"/>
        <w:ind w:left="-15" w:firstLine="15"/>
        <w:rPr>
          <w:b w:val="0"/>
          <w:i w:val="0"/>
          <w:color w:val="auto"/>
          <w:sz w:val="22"/>
        </w:rPr>
      </w:pPr>
    </w:p>
    <w:p w14:paraId="1CD72D81"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710908" w:rsidRPr="00B443E6">
        <w:rPr>
          <w:color w:val="auto"/>
          <w:sz w:val="22"/>
        </w:rPr>
        <w:t xml:space="preserve">Не применимо. </w:t>
      </w:r>
    </w:p>
    <w:p w14:paraId="05F9616B" w14:textId="77777777" w:rsidR="00123156" w:rsidRPr="00B443E6" w:rsidRDefault="00123156" w:rsidP="00114303">
      <w:pPr>
        <w:spacing w:after="0" w:line="240" w:lineRule="auto"/>
        <w:ind w:hanging="10"/>
        <w:rPr>
          <w:b w:val="0"/>
          <w:i w:val="0"/>
          <w:color w:val="auto"/>
          <w:sz w:val="22"/>
        </w:rPr>
      </w:pPr>
    </w:p>
    <w:p w14:paraId="4B1AF826" w14:textId="77777777" w:rsidR="00073107" w:rsidRPr="00B443E6" w:rsidRDefault="00B66865" w:rsidP="00114303">
      <w:pPr>
        <w:spacing w:after="0" w:line="240" w:lineRule="auto"/>
        <w:ind w:hanging="10"/>
        <w:rPr>
          <w:color w:val="auto"/>
          <w:sz w:val="22"/>
        </w:rPr>
      </w:pPr>
      <w:r w:rsidRPr="00B443E6">
        <w:rPr>
          <w:b w:val="0"/>
          <w:i w:val="0"/>
          <w:color w:val="auto"/>
          <w:sz w:val="22"/>
        </w:rPr>
        <w:t xml:space="preserve">4.5.5. Указывается срок оплаты размещаемых ценных бумаг. </w:t>
      </w:r>
    </w:p>
    <w:p w14:paraId="64AE9F12" w14:textId="77777777" w:rsidR="00DA33C3" w:rsidRPr="00B443E6" w:rsidRDefault="008E5CB3" w:rsidP="00114303">
      <w:pPr>
        <w:spacing w:after="0" w:line="240" w:lineRule="auto"/>
        <w:ind w:left="-15" w:firstLine="15"/>
        <w:rPr>
          <w:color w:val="auto"/>
          <w:sz w:val="22"/>
        </w:rPr>
      </w:pPr>
      <w:r w:rsidRPr="00B443E6">
        <w:rPr>
          <w:color w:val="auto"/>
          <w:sz w:val="22"/>
        </w:rPr>
        <w:t xml:space="preserve">Не позднее </w:t>
      </w:r>
      <w:r w:rsidR="00013FD3" w:rsidRPr="00B443E6">
        <w:rPr>
          <w:color w:val="auto"/>
          <w:sz w:val="22"/>
        </w:rPr>
        <w:t xml:space="preserve">Даты </w:t>
      </w:r>
      <w:r w:rsidR="00CC3B07" w:rsidRPr="00B443E6">
        <w:rPr>
          <w:color w:val="auto"/>
          <w:sz w:val="22"/>
        </w:rPr>
        <w:t>окончания размещения</w:t>
      </w:r>
      <w:r w:rsidRPr="00B443E6">
        <w:rPr>
          <w:color w:val="auto"/>
          <w:sz w:val="22"/>
        </w:rPr>
        <w:t>.</w:t>
      </w:r>
    </w:p>
    <w:p w14:paraId="1A196A81" w14:textId="77777777" w:rsidR="00123156" w:rsidRPr="00B443E6" w:rsidRDefault="00123156" w:rsidP="00114303">
      <w:pPr>
        <w:spacing w:after="0" w:line="240" w:lineRule="auto"/>
        <w:ind w:left="-15" w:firstLine="15"/>
        <w:rPr>
          <w:b w:val="0"/>
          <w:i w:val="0"/>
          <w:color w:val="auto"/>
          <w:sz w:val="22"/>
        </w:rPr>
      </w:pPr>
    </w:p>
    <w:p w14:paraId="5C179F18" w14:textId="0458D0A0" w:rsidR="003241DC" w:rsidRPr="00B443E6" w:rsidRDefault="003241DC" w:rsidP="008262AD">
      <w:pPr>
        <w:spacing w:after="0" w:line="240" w:lineRule="auto"/>
        <w:ind w:left="-15" w:firstLine="15"/>
        <w:rPr>
          <w:color w:val="auto"/>
          <w:sz w:val="22"/>
        </w:rPr>
      </w:pPr>
      <w:r w:rsidRPr="00B443E6">
        <w:rPr>
          <w:color w:val="auto"/>
          <w:sz w:val="22"/>
        </w:rPr>
        <w:t>Обязательство по оплате размещаемых Облигаций считается исполненным с момента</w:t>
      </w:r>
      <w:r w:rsidR="008262AD" w:rsidRPr="00B443E6">
        <w:rPr>
          <w:color w:val="auto"/>
          <w:sz w:val="22"/>
        </w:rPr>
        <w:t xml:space="preserve"> </w:t>
      </w:r>
      <w:r w:rsidRPr="00B443E6">
        <w:rPr>
          <w:color w:val="auto"/>
          <w:sz w:val="22"/>
        </w:rPr>
        <w:t xml:space="preserve">зачисления </w:t>
      </w:r>
      <w:r w:rsidR="00F96180" w:rsidRPr="00B443E6">
        <w:rPr>
          <w:color w:val="auto"/>
          <w:sz w:val="22"/>
        </w:rPr>
        <w:t>Облигаций в иностранной валюте</w:t>
      </w:r>
      <w:r w:rsidR="008262AD" w:rsidRPr="00B443E6">
        <w:rPr>
          <w:color w:val="auto"/>
          <w:sz w:val="22"/>
        </w:rPr>
        <w:t xml:space="preserve"> на </w:t>
      </w:r>
      <w:r w:rsidR="00192905" w:rsidRPr="00B443E6">
        <w:rPr>
          <w:color w:val="auto"/>
          <w:sz w:val="22"/>
        </w:rPr>
        <w:t>казначейский счет</w:t>
      </w:r>
      <w:r w:rsidR="008262AD" w:rsidRPr="00B443E6">
        <w:rPr>
          <w:color w:val="auto"/>
          <w:sz w:val="22"/>
        </w:rPr>
        <w:t xml:space="preserve"> Эмитента</w:t>
      </w:r>
      <w:r w:rsidRPr="00B443E6">
        <w:rPr>
          <w:color w:val="auto"/>
          <w:sz w:val="22"/>
        </w:rPr>
        <w:t>.</w:t>
      </w:r>
    </w:p>
    <w:p w14:paraId="113F3975" w14:textId="77777777" w:rsidR="003241DC" w:rsidRPr="00B443E6" w:rsidRDefault="003241DC" w:rsidP="00114303">
      <w:pPr>
        <w:spacing w:after="0" w:line="240" w:lineRule="auto"/>
        <w:ind w:left="-15" w:firstLine="15"/>
        <w:rPr>
          <w:b w:val="0"/>
          <w:i w:val="0"/>
          <w:color w:val="auto"/>
          <w:sz w:val="22"/>
        </w:rPr>
      </w:pPr>
    </w:p>
    <w:p w14:paraId="418BF9E5"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5. Порядок раскрытия эмитентом информации о выпуске (дополнительном выпуске) ценных бумаг </w:t>
      </w:r>
    </w:p>
    <w:p w14:paraId="31FEAF78"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w:t>
      </w:r>
      <w:hyperlink r:id="rId9">
        <w:r w:rsidRPr="00B443E6">
          <w:rPr>
            <w:b w:val="0"/>
            <w:i w:val="0"/>
            <w:color w:val="auto"/>
            <w:sz w:val="22"/>
          </w:rPr>
          <w:t>законом</w:t>
        </w:r>
      </w:hyperlink>
      <w:hyperlink r:id="rId10">
        <w:r w:rsidRPr="00B443E6">
          <w:rPr>
            <w:b w:val="0"/>
            <w:i w:val="0"/>
            <w:color w:val="auto"/>
            <w:sz w:val="22"/>
          </w:rPr>
          <w:t xml:space="preserve"> </w:t>
        </w:r>
      </w:hyperlink>
      <w:r w:rsidRPr="00B443E6">
        <w:rPr>
          <w:b w:val="0"/>
          <w:i w:val="0"/>
          <w:color w:val="auto"/>
          <w:sz w:val="22"/>
        </w:rPr>
        <w:t xml:space="preserve">"О рынке ценных бумаг". </w:t>
      </w:r>
    </w:p>
    <w:p w14:paraId="129E49F1" w14:textId="77777777" w:rsidR="001A2754" w:rsidRPr="00B443E6" w:rsidRDefault="007C6746" w:rsidP="008262AD">
      <w:pPr>
        <w:spacing w:after="0" w:line="240" w:lineRule="auto"/>
        <w:ind w:left="-15" w:firstLine="0"/>
        <w:rPr>
          <w:color w:val="auto"/>
          <w:sz w:val="22"/>
        </w:rPr>
      </w:pPr>
      <w:r w:rsidRPr="00B443E6">
        <w:rPr>
          <w:color w:val="auto"/>
          <w:sz w:val="22"/>
        </w:rPr>
        <w:t xml:space="preserve">Размещение </w:t>
      </w:r>
      <w:r w:rsidR="00EC6BE3" w:rsidRPr="00B443E6">
        <w:rPr>
          <w:color w:val="auto"/>
          <w:sz w:val="22"/>
        </w:rPr>
        <w:t>О</w:t>
      </w:r>
      <w:r w:rsidRPr="00B443E6">
        <w:rPr>
          <w:color w:val="auto"/>
          <w:sz w:val="22"/>
        </w:rPr>
        <w:t xml:space="preserve">блигаций осуществляется по </w:t>
      </w:r>
      <w:r w:rsidR="008262AD" w:rsidRPr="00B443E6">
        <w:rPr>
          <w:color w:val="auto"/>
          <w:sz w:val="22"/>
        </w:rPr>
        <w:t>закрытой</w:t>
      </w:r>
      <w:r w:rsidRPr="00B443E6">
        <w:rPr>
          <w:color w:val="auto"/>
          <w:sz w:val="22"/>
        </w:rPr>
        <w:t xml:space="preserve"> подписке</w:t>
      </w:r>
      <w:r w:rsidR="004A6E58" w:rsidRPr="00B443E6">
        <w:rPr>
          <w:color w:val="auto"/>
          <w:sz w:val="22"/>
        </w:rPr>
        <w:t>,</w:t>
      </w:r>
      <w:r w:rsidRPr="00B443E6">
        <w:rPr>
          <w:color w:val="auto"/>
          <w:sz w:val="22"/>
        </w:rPr>
        <w:t xml:space="preserve"> регистрация выпуска </w:t>
      </w:r>
      <w:r w:rsidR="00EC6BE3" w:rsidRPr="00B443E6">
        <w:rPr>
          <w:color w:val="auto"/>
          <w:sz w:val="22"/>
        </w:rPr>
        <w:t>О</w:t>
      </w:r>
      <w:r w:rsidRPr="00B443E6">
        <w:rPr>
          <w:color w:val="auto"/>
          <w:sz w:val="22"/>
        </w:rPr>
        <w:t xml:space="preserve">блигаций не </w:t>
      </w:r>
      <w:r w:rsidR="002F50FD" w:rsidRPr="00B443E6">
        <w:rPr>
          <w:color w:val="auto"/>
          <w:sz w:val="22"/>
        </w:rPr>
        <w:t xml:space="preserve">сопровождается </w:t>
      </w:r>
      <w:r w:rsidRPr="00B443E6">
        <w:rPr>
          <w:color w:val="auto"/>
          <w:sz w:val="22"/>
        </w:rPr>
        <w:t>регистрацией проспекта ценных бумаг</w:t>
      </w:r>
      <w:r w:rsidR="008262AD" w:rsidRPr="00B443E6">
        <w:rPr>
          <w:color w:val="auto"/>
          <w:sz w:val="22"/>
        </w:rPr>
        <w:t xml:space="preserve">, в соответствии со статьей 6.3. 319-ФЗ </w:t>
      </w:r>
      <w:r w:rsidR="004A6E58" w:rsidRPr="00B443E6">
        <w:rPr>
          <w:color w:val="auto"/>
          <w:sz w:val="22"/>
        </w:rPr>
        <w:t>регистрация выпуска Облигаций</w:t>
      </w:r>
      <w:r w:rsidR="00E006FA" w:rsidRPr="00B443E6">
        <w:rPr>
          <w:color w:val="auto"/>
          <w:sz w:val="22"/>
        </w:rPr>
        <w:t xml:space="preserve"> </w:t>
      </w:r>
      <w:r w:rsidR="004A6E58" w:rsidRPr="00B443E6">
        <w:rPr>
          <w:color w:val="auto"/>
          <w:sz w:val="22"/>
        </w:rPr>
        <w:t>влечет за собой такие же правовые последствия, как и регистрация проспекта ценных бумаг.</w:t>
      </w:r>
    </w:p>
    <w:p w14:paraId="5D8750A1" w14:textId="77777777" w:rsidR="0038040F" w:rsidRPr="00B443E6" w:rsidRDefault="0038040F" w:rsidP="00114303">
      <w:pPr>
        <w:autoSpaceDE w:val="0"/>
        <w:autoSpaceDN w:val="0"/>
        <w:adjustRightInd w:val="0"/>
        <w:spacing w:before="240" w:after="0" w:line="240" w:lineRule="auto"/>
        <w:ind w:firstLine="0"/>
        <w:rPr>
          <w:b w:val="0"/>
          <w:i w:val="0"/>
          <w:color w:val="auto"/>
          <w:sz w:val="22"/>
        </w:rPr>
      </w:pPr>
      <w:r w:rsidRPr="00B443E6">
        <w:rPr>
          <w:color w:val="auto"/>
          <w:sz w:val="22"/>
        </w:rPr>
        <w:t>Эмитент раскрывает информацию о Выпуске в порядке, предусмотренном Федеральным законом от 22.04.1996 № 39-ФЗ «О рынке ценных бумаг» и эмиссионными документами.</w:t>
      </w:r>
    </w:p>
    <w:p w14:paraId="2B2D2587" w14:textId="77777777" w:rsidR="00B97FCC" w:rsidRPr="00B443E6" w:rsidRDefault="00B97FCC" w:rsidP="00114303">
      <w:pPr>
        <w:spacing w:after="0" w:line="240" w:lineRule="auto"/>
        <w:ind w:left="-15" w:firstLine="0"/>
        <w:rPr>
          <w:color w:val="auto"/>
          <w:sz w:val="22"/>
        </w:rPr>
      </w:pPr>
    </w:p>
    <w:p w14:paraId="7E057B3D" w14:textId="77777777" w:rsidR="008E5CB3" w:rsidRPr="00B443E6" w:rsidRDefault="00B66865" w:rsidP="00114303">
      <w:pPr>
        <w:spacing w:after="0" w:line="240" w:lineRule="auto"/>
        <w:ind w:left="-15" w:firstLine="0"/>
        <w:rPr>
          <w:color w:val="auto"/>
          <w:sz w:val="22"/>
        </w:rPr>
      </w:pPr>
      <w:r w:rsidRPr="00B443E6">
        <w:rPr>
          <w:b w:val="0"/>
          <w:i w:val="0"/>
          <w:color w:val="auto"/>
          <w:sz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 </w:t>
      </w:r>
    </w:p>
    <w:p w14:paraId="3355D324" w14:textId="77777777" w:rsidR="008E5CB3" w:rsidRPr="00B443E6" w:rsidRDefault="006E60ED" w:rsidP="00114303">
      <w:pPr>
        <w:spacing w:after="0" w:line="240" w:lineRule="auto"/>
        <w:ind w:left="-15" w:firstLine="0"/>
        <w:rPr>
          <w:b w:val="0"/>
          <w:i w:val="0"/>
          <w:color w:val="auto"/>
          <w:sz w:val="22"/>
        </w:rPr>
      </w:pPr>
      <w:r w:rsidRPr="00B443E6">
        <w:rPr>
          <w:color w:val="auto"/>
          <w:sz w:val="22"/>
        </w:rPr>
        <w:t>Не применяется</w:t>
      </w:r>
      <w:r w:rsidR="008E5CB3" w:rsidRPr="00B443E6">
        <w:rPr>
          <w:color w:val="auto"/>
          <w:sz w:val="22"/>
        </w:rPr>
        <w:t>.</w:t>
      </w:r>
    </w:p>
    <w:p w14:paraId="7E91C8D7" w14:textId="77777777" w:rsidR="00073107" w:rsidRPr="00B443E6" w:rsidRDefault="00073107" w:rsidP="00114303">
      <w:pPr>
        <w:spacing w:after="0" w:line="240" w:lineRule="auto"/>
        <w:ind w:left="-15" w:firstLine="0"/>
        <w:rPr>
          <w:color w:val="auto"/>
          <w:sz w:val="22"/>
        </w:rPr>
      </w:pPr>
    </w:p>
    <w:p w14:paraId="39D2EC39"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название такого издания (изданий). </w:t>
      </w:r>
    </w:p>
    <w:p w14:paraId="6BBD13F5" w14:textId="77777777" w:rsidR="00073107" w:rsidRPr="00B443E6" w:rsidRDefault="008E5CB3" w:rsidP="00114303">
      <w:pPr>
        <w:spacing w:after="0" w:line="240" w:lineRule="auto"/>
        <w:ind w:left="-15" w:firstLine="0"/>
        <w:rPr>
          <w:b w:val="0"/>
          <w:i w:val="0"/>
          <w:color w:val="auto"/>
          <w:sz w:val="22"/>
        </w:rPr>
      </w:pPr>
      <w:r w:rsidRPr="00B443E6">
        <w:rPr>
          <w:color w:val="auto"/>
          <w:sz w:val="22"/>
        </w:rPr>
        <w:t>Не раскрывается</w:t>
      </w:r>
      <w:r w:rsidR="00F109CD" w:rsidRPr="00B443E6">
        <w:rPr>
          <w:color w:val="auto"/>
          <w:sz w:val="22"/>
        </w:rPr>
        <w:t>.</w:t>
      </w:r>
      <w:r w:rsidR="00B66865" w:rsidRPr="00B443E6">
        <w:rPr>
          <w:b w:val="0"/>
          <w:i w:val="0"/>
          <w:color w:val="auto"/>
          <w:sz w:val="22"/>
        </w:rPr>
        <w:t xml:space="preserve"> </w:t>
      </w:r>
    </w:p>
    <w:p w14:paraId="4FB38242" w14:textId="77777777" w:rsidR="00C02774" w:rsidRPr="00B443E6" w:rsidRDefault="00C02774" w:rsidP="00114303">
      <w:pPr>
        <w:spacing w:after="0" w:line="240" w:lineRule="auto"/>
        <w:ind w:left="-15" w:firstLine="0"/>
        <w:rPr>
          <w:color w:val="auto"/>
          <w:sz w:val="22"/>
        </w:rPr>
      </w:pPr>
    </w:p>
    <w:p w14:paraId="3498F951" w14:textId="77777777" w:rsidR="00CA1FE4" w:rsidRPr="00B443E6" w:rsidRDefault="00B66865" w:rsidP="00114303">
      <w:pPr>
        <w:spacing w:after="0" w:line="240" w:lineRule="auto"/>
        <w:ind w:right="15" w:firstLine="0"/>
        <w:rPr>
          <w:b w:val="0"/>
          <w:i w:val="0"/>
          <w:color w:val="auto"/>
          <w:sz w:val="22"/>
        </w:rPr>
      </w:pPr>
      <w:r w:rsidRPr="00B443E6">
        <w:rPr>
          <w:b w:val="0"/>
          <w:i w:val="0"/>
          <w:color w:val="auto"/>
          <w:sz w:val="22"/>
        </w:rPr>
        <w:t>В случае если информация раскрывается путем опубликования на странице в сети</w:t>
      </w:r>
      <w:r w:rsidR="00C92B4C" w:rsidRPr="00B443E6">
        <w:rPr>
          <w:b w:val="0"/>
          <w:i w:val="0"/>
          <w:color w:val="auto"/>
          <w:sz w:val="22"/>
        </w:rPr>
        <w:t xml:space="preserve"> "Интернет", </w:t>
      </w:r>
      <w:r w:rsidRPr="00B443E6">
        <w:rPr>
          <w:b w:val="0"/>
          <w:i w:val="0"/>
          <w:color w:val="auto"/>
          <w:sz w:val="22"/>
        </w:rPr>
        <w:t>указывается адрес такой</w:t>
      </w:r>
      <w:r w:rsidR="00C92B4C" w:rsidRPr="00B443E6">
        <w:rPr>
          <w:b w:val="0"/>
          <w:i w:val="0"/>
          <w:color w:val="auto"/>
          <w:sz w:val="22"/>
        </w:rPr>
        <w:t xml:space="preserve"> страницы в сети "Интернет":</w:t>
      </w:r>
      <w:r w:rsidR="00CA1FE4" w:rsidRPr="00B443E6">
        <w:rPr>
          <w:b w:val="0"/>
          <w:i w:val="0"/>
          <w:color w:val="auto"/>
          <w:sz w:val="22"/>
        </w:rPr>
        <w:t xml:space="preserve"> </w:t>
      </w:r>
    </w:p>
    <w:p w14:paraId="6BA15C02" w14:textId="77777777" w:rsidR="00A54765" w:rsidRPr="00B443E6" w:rsidRDefault="00660D9E" w:rsidP="00114303">
      <w:pPr>
        <w:spacing w:after="0" w:line="240" w:lineRule="auto"/>
        <w:ind w:right="15" w:firstLine="0"/>
        <w:rPr>
          <w:color w:val="auto"/>
          <w:sz w:val="22"/>
        </w:rPr>
      </w:pPr>
      <w:r w:rsidRPr="00B443E6">
        <w:rPr>
          <w:color w:val="auto"/>
          <w:sz w:val="22"/>
        </w:rPr>
        <w:t>https://e-disclosure.ru/portal/company.aspx?id=1210</w:t>
      </w:r>
    </w:p>
    <w:p w14:paraId="2853B2C9" w14:textId="77777777" w:rsidR="00241705" w:rsidRPr="00B443E6" w:rsidRDefault="00241705" w:rsidP="00114303">
      <w:pPr>
        <w:autoSpaceDE w:val="0"/>
        <w:autoSpaceDN w:val="0"/>
        <w:adjustRightInd w:val="0"/>
        <w:spacing w:after="0" w:line="240" w:lineRule="auto"/>
        <w:ind w:firstLine="0"/>
        <w:rPr>
          <w:color w:val="auto"/>
          <w:sz w:val="22"/>
        </w:rPr>
      </w:pPr>
    </w:p>
    <w:p w14:paraId="2DFE9ED0" w14:textId="77777777" w:rsidR="00241705" w:rsidRPr="00B443E6" w:rsidRDefault="00241705" w:rsidP="00114303">
      <w:pPr>
        <w:autoSpaceDE w:val="0"/>
        <w:autoSpaceDN w:val="0"/>
        <w:adjustRightInd w:val="0"/>
        <w:spacing w:after="0" w:line="240" w:lineRule="auto"/>
        <w:ind w:firstLine="0"/>
        <w:rPr>
          <w:b w:val="0"/>
          <w:i w:val="0"/>
          <w:color w:val="auto"/>
          <w:sz w:val="22"/>
        </w:rPr>
      </w:pPr>
      <w:r w:rsidRPr="00B443E6">
        <w:rPr>
          <w:b w:val="0"/>
          <w:i w:val="0"/>
          <w:color w:val="auto"/>
          <w:sz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14:paraId="1C1F6A94" w14:textId="77777777" w:rsidR="00FB33B3" w:rsidRPr="00B443E6" w:rsidRDefault="005E6127" w:rsidP="00114303">
      <w:pPr>
        <w:spacing w:after="0" w:line="240" w:lineRule="auto"/>
        <w:ind w:left="-15" w:firstLine="0"/>
        <w:rPr>
          <w:color w:val="auto"/>
          <w:sz w:val="22"/>
        </w:rPr>
      </w:pPr>
      <w:hyperlink r:id="rId11">
        <w:r w:rsidR="00561D81" w:rsidRPr="00B443E6">
          <w:rPr>
            <w:color w:val="auto"/>
            <w:sz w:val="22"/>
          </w:rPr>
          <w:t>Эмитент</w:t>
        </w:r>
      </w:hyperlink>
      <w:r w:rsidR="004200D9" w:rsidRPr="00B443E6">
        <w:rPr>
          <w:color w:val="auto"/>
          <w:sz w:val="22"/>
        </w:rPr>
        <w:t xml:space="preserve"> </w:t>
      </w:r>
      <w:r w:rsidR="00561D81" w:rsidRPr="00B443E6">
        <w:rPr>
          <w:color w:val="auto"/>
          <w:sz w:val="22"/>
        </w:rPr>
        <w:t>обязан раскрывать информацию в форме отчета эмитента и сообщений о существенных фактах</w:t>
      </w:r>
      <w:r w:rsidR="00FB33B3" w:rsidRPr="00B443E6">
        <w:rPr>
          <w:color w:val="auto"/>
          <w:sz w:val="22"/>
        </w:rPr>
        <w:t xml:space="preserve">. </w:t>
      </w:r>
    </w:p>
    <w:p w14:paraId="7C488182" w14:textId="77777777" w:rsidR="00073107" w:rsidRPr="00B443E6" w:rsidRDefault="00073107" w:rsidP="00114303">
      <w:pPr>
        <w:spacing w:after="0" w:line="240" w:lineRule="auto"/>
        <w:ind w:left="428" w:firstLine="0"/>
        <w:jc w:val="left"/>
        <w:rPr>
          <w:color w:val="auto"/>
          <w:sz w:val="22"/>
        </w:rPr>
      </w:pPr>
    </w:p>
    <w:p w14:paraId="049D5EF4"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Сведения о документе, содержащем фактические итоги размещения облигаций, который представляется после зав</w:t>
      </w:r>
      <w:r w:rsidR="00823EA4" w:rsidRPr="00B443E6">
        <w:rPr>
          <w:b w:val="0"/>
          <w:i w:val="0"/>
          <w:color w:val="auto"/>
          <w:sz w:val="22"/>
        </w:rPr>
        <w:t>ершения размещения ценных бумаг:</w:t>
      </w:r>
      <w:r w:rsidRPr="00B443E6">
        <w:rPr>
          <w:b w:val="0"/>
          <w:i w:val="0"/>
          <w:color w:val="auto"/>
          <w:sz w:val="22"/>
        </w:rPr>
        <w:t xml:space="preserve"> </w:t>
      </w:r>
    </w:p>
    <w:p w14:paraId="24505A89" w14:textId="77777777" w:rsidR="00A41035" w:rsidRPr="00B443E6" w:rsidRDefault="00A41035" w:rsidP="00114303">
      <w:pPr>
        <w:spacing w:after="0" w:line="240" w:lineRule="auto"/>
        <w:ind w:firstLine="0"/>
        <w:rPr>
          <w:color w:val="auto"/>
          <w:sz w:val="22"/>
        </w:rPr>
      </w:pPr>
      <w:r w:rsidRPr="00B443E6">
        <w:rPr>
          <w:color w:val="auto"/>
          <w:sz w:val="22"/>
        </w:rPr>
        <w:t>В соответствии с Федеральным законом от 22.04.1996 № 39-ФЗ «О рынке ценных бумаг», депозитарием, осуществляющим централизованный учет прав на ценные бумаги Эмитента, предоставляется уведомление об итогах выпуска эмиссионных ценных бумаг.</w:t>
      </w:r>
    </w:p>
    <w:p w14:paraId="39ADED79" w14:textId="77777777" w:rsidR="00073107" w:rsidRPr="00B443E6" w:rsidRDefault="00B66865" w:rsidP="00114303">
      <w:pPr>
        <w:spacing w:after="0" w:line="240" w:lineRule="auto"/>
        <w:ind w:firstLine="0"/>
        <w:jc w:val="left"/>
        <w:rPr>
          <w:color w:val="auto"/>
          <w:sz w:val="22"/>
        </w:rPr>
      </w:pPr>
      <w:r w:rsidRPr="00B443E6">
        <w:rPr>
          <w:color w:val="auto"/>
          <w:sz w:val="22"/>
        </w:rPr>
        <w:t xml:space="preserve"> </w:t>
      </w:r>
    </w:p>
    <w:p w14:paraId="607BFB2B"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 xml:space="preserve">Иные сведения:  </w:t>
      </w:r>
    </w:p>
    <w:p w14:paraId="0F5F9404" w14:textId="77777777" w:rsidR="008E5CB3" w:rsidRPr="00B443E6" w:rsidRDefault="008E5CB3" w:rsidP="00114303">
      <w:pPr>
        <w:spacing w:after="0" w:line="240" w:lineRule="auto"/>
        <w:ind w:firstLine="0"/>
        <w:rPr>
          <w:color w:val="auto"/>
          <w:sz w:val="22"/>
        </w:rPr>
      </w:pPr>
      <w:r w:rsidRPr="00B443E6">
        <w:rPr>
          <w:color w:val="auto"/>
          <w:sz w:val="22"/>
        </w:rPr>
        <w:t xml:space="preserve">Иные сведения содержатся в Приложении к Условиям размещения. </w:t>
      </w:r>
    </w:p>
    <w:p w14:paraId="60BE0670" w14:textId="77777777" w:rsidR="0011544D" w:rsidRPr="00B443E6" w:rsidRDefault="00B66865" w:rsidP="00C452F5">
      <w:pPr>
        <w:spacing w:after="0" w:line="240" w:lineRule="auto"/>
        <w:ind w:firstLine="0"/>
        <w:jc w:val="left"/>
        <w:rPr>
          <w:color w:val="auto"/>
          <w:sz w:val="22"/>
        </w:rPr>
      </w:pPr>
      <w:r w:rsidRPr="00B443E6">
        <w:rPr>
          <w:color w:val="auto"/>
          <w:sz w:val="22"/>
        </w:rPr>
        <w:t xml:space="preserve"> </w:t>
      </w:r>
    </w:p>
    <w:p w14:paraId="7509DE3C" w14:textId="77777777" w:rsidR="00073107" w:rsidRPr="00B443E6" w:rsidRDefault="0011544D" w:rsidP="004941DD">
      <w:pPr>
        <w:spacing w:after="0" w:line="240" w:lineRule="auto"/>
        <w:ind w:firstLine="0"/>
        <w:jc w:val="right"/>
        <w:rPr>
          <w:color w:val="auto"/>
        </w:rPr>
      </w:pPr>
      <w:r w:rsidRPr="00B443E6">
        <w:rPr>
          <w:color w:val="auto"/>
          <w:sz w:val="22"/>
        </w:rPr>
        <w:br w:type="column"/>
      </w:r>
      <w:r w:rsidRPr="00B443E6">
        <w:rPr>
          <w:color w:val="auto"/>
        </w:rPr>
        <w:lastRenderedPageBreak/>
        <w:t>ПРИЛОЖЕНИЕ</w:t>
      </w:r>
    </w:p>
    <w:p w14:paraId="169FA50D" w14:textId="77777777" w:rsidR="0011544D" w:rsidRPr="00B443E6" w:rsidRDefault="0011544D" w:rsidP="0011544D">
      <w:pPr>
        <w:spacing w:after="0" w:line="240" w:lineRule="auto"/>
        <w:ind w:firstLine="0"/>
        <w:jc w:val="center"/>
        <w:rPr>
          <w:color w:val="auto"/>
          <w:sz w:val="22"/>
        </w:rPr>
      </w:pPr>
    </w:p>
    <w:p w14:paraId="058BA3F1" w14:textId="77777777" w:rsidR="004941DD" w:rsidRPr="00B443E6" w:rsidRDefault="00710056" w:rsidP="004941DD">
      <w:pPr>
        <w:adjustRightInd w:val="0"/>
        <w:rPr>
          <w:color w:val="auto"/>
          <w:sz w:val="22"/>
        </w:rPr>
      </w:pPr>
      <w:r w:rsidRPr="00B443E6">
        <w:rPr>
          <w:color w:val="auto"/>
          <w:sz w:val="22"/>
        </w:rPr>
        <w:t xml:space="preserve"> </w:t>
      </w:r>
    </w:p>
    <w:p w14:paraId="591CFB36" w14:textId="77777777" w:rsidR="004941DD" w:rsidRPr="00B443E6" w:rsidRDefault="004941DD" w:rsidP="004941DD">
      <w:pPr>
        <w:jc w:val="center"/>
        <w:rPr>
          <w:b w:val="0"/>
          <w:color w:val="auto"/>
          <w:sz w:val="22"/>
        </w:rPr>
      </w:pPr>
      <w:r w:rsidRPr="00B443E6">
        <w:rPr>
          <w:color w:val="auto"/>
          <w:sz w:val="22"/>
        </w:rPr>
        <w:t xml:space="preserve"> </w:t>
      </w:r>
    </w:p>
    <w:p w14:paraId="47DE3C54" w14:textId="77777777" w:rsidR="004941DD" w:rsidRPr="00B443E6" w:rsidRDefault="004941DD" w:rsidP="009E3687">
      <w:pPr>
        <w:ind w:firstLine="0"/>
        <w:jc w:val="center"/>
        <w:rPr>
          <w:i w:val="0"/>
          <w:color w:val="auto"/>
          <w:sz w:val="22"/>
        </w:rPr>
      </w:pPr>
      <w:r w:rsidRPr="00B443E6">
        <w:rPr>
          <w:i w:val="0"/>
          <w:color w:val="auto"/>
          <w:sz w:val="22"/>
        </w:rPr>
        <w:t xml:space="preserve">ПРИГЛАШЕНИЕ ДЕЛАТЬ ПРЕДЛОЖЕНИЯ (ОФЕРТЫ) </w:t>
      </w:r>
    </w:p>
    <w:p w14:paraId="33BD4A11" w14:textId="77777777" w:rsidR="004941DD" w:rsidRPr="00B443E6" w:rsidRDefault="004941DD" w:rsidP="004941DD">
      <w:pPr>
        <w:adjustRightInd w:val="0"/>
        <w:rPr>
          <w:i w:val="0"/>
          <w:color w:val="auto"/>
          <w:sz w:val="22"/>
        </w:rPr>
      </w:pPr>
    </w:p>
    <w:p w14:paraId="7FCF490F" w14:textId="77777777" w:rsidR="004941DD" w:rsidRPr="00B443E6" w:rsidRDefault="00660D9E" w:rsidP="004941DD">
      <w:pPr>
        <w:jc w:val="center"/>
        <w:rPr>
          <w:b w:val="0"/>
          <w:i w:val="0"/>
          <w:color w:val="auto"/>
          <w:sz w:val="22"/>
        </w:rPr>
      </w:pPr>
      <w:r w:rsidRPr="00B443E6">
        <w:rPr>
          <w:color w:val="auto"/>
          <w:sz w:val="28"/>
        </w:rPr>
        <w:t>Банк ВТБ (публичное акционерное общество)</w:t>
      </w:r>
    </w:p>
    <w:p w14:paraId="4E32D150" w14:textId="77777777" w:rsidR="004941DD" w:rsidRPr="00B443E6" w:rsidRDefault="004941DD" w:rsidP="004941DD">
      <w:pPr>
        <w:pBdr>
          <w:top w:val="single" w:sz="4" w:space="1" w:color="auto"/>
        </w:pBdr>
        <w:contextualSpacing/>
        <w:jc w:val="center"/>
        <w:rPr>
          <w:b w:val="0"/>
          <w:i w:val="0"/>
          <w:color w:val="auto"/>
          <w:sz w:val="22"/>
        </w:rPr>
      </w:pPr>
    </w:p>
    <w:p w14:paraId="0E94D67D" w14:textId="055F2084" w:rsidR="004941DD" w:rsidRPr="00B443E6" w:rsidRDefault="00A445C1" w:rsidP="004941DD">
      <w:pPr>
        <w:pBdr>
          <w:top w:val="single" w:sz="4" w:space="1" w:color="auto"/>
        </w:pBdr>
        <w:contextualSpacing/>
        <w:jc w:val="center"/>
        <w:rPr>
          <w:b w:val="0"/>
          <w:i w:val="0"/>
          <w:color w:val="auto"/>
          <w:sz w:val="22"/>
        </w:rPr>
      </w:pPr>
      <w:r w:rsidRPr="00B443E6">
        <w:rPr>
          <w:b w:val="0"/>
          <w:i w:val="0"/>
          <w:color w:val="auto"/>
          <w:sz w:val="22"/>
        </w:rPr>
        <w:t>процентные бездокументарные неконвертируемые облигации серии СУБ-Т1-Р</w:t>
      </w:r>
      <w:r w:rsidR="00536748">
        <w:rPr>
          <w:b w:val="0"/>
          <w:i w:val="0"/>
          <w:color w:val="auto"/>
          <w:sz w:val="22"/>
        </w:rPr>
        <w:t>2</w:t>
      </w:r>
      <w:r w:rsidRPr="00B443E6">
        <w:rPr>
          <w:b w:val="0"/>
          <w:i w:val="0"/>
          <w:color w:val="auto"/>
          <w:sz w:val="22"/>
        </w:rPr>
        <w:t>, без срока погашения</w:t>
      </w:r>
    </w:p>
    <w:p w14:paraId="7EF52683" w14:textId="724F0053" w:rsidR="004941DD" w:rsidRPr="00B443E6" w:rsidRDefault="004941DD" w:rsidP="004941DD">
      <w:pPr>
        <w:pBdr>
          <w:top w:val="single" w:sz="4" w:space="1" w:color="auto"/>
        </w:pBdr>
        <w:contextualSpacing/>
        <w:jc w:val="center"/>
        <w:rPr>
          <w:b w:val="0"/>
          <w:i w:val="0"/>
          <w:color w:val="auto"/>
          <w:sz w:val="22"/>
        </w:rPr>
      </w:pPr>
      <w:r w:rsidRPr="00B443E6">
        <w:rPr>
          <w:b w:val="0"/>
          <w:i w:val="0"/>
          <w:color w:val="auto"/>
          <w:sz w:val="22"/>
        </w:rPr>
        <w:t xml:space="preserve">регистрационный номер </w:t>
      </w:r>
      <w:r w:rsidR="0098720A" w:rsidRPr="00370DEA">
        <w:rPr>
          <w:b w:val="0"/>
          <w:i w:val="0"/>
          <w:color w:val="auto"/>
          <w:sz w:val="22"/>
        </w:rPr>
        <w:t>4-1</w:t>
      </w:r>
      <w:r w:rsidR="0098720A">
        <w:rPr>
          <w:b w:val="0"/>
          <w:i w:val="0"/>
          <w:color w:val="auto"/>
          <w:sz w:val="22"/>
        </w:rPr>
        <w:t>5</w:t>
      </w:r>
      <w:r w:rsidR="0098720A" w:rsidRPr="00370DEA">
        <w:rPr>
          <w:b w:val="0"/>
          <w:i w:val="0"/>
          <w:color w:val="auto"/>
          <w:sz w:val="22"/>
        </w:rPr>
        <w:t>-01000-В</w:t>
      </w:r>
    </w:p>
    <w:p w14:paraId="1DD37D22" w14:textId="77777777" w:rsidR="00E006FA" w:rsidRPr="00B443E6" w:rsidRDefault="00E006FA" w:rsidP="004941DD">
      <w:pPr>
        <w:pBdr>
          <w:top w:val="single" w:sz="4" w:space="1" w:color="auto"/>
        </w:pBdr>
        <w:contextualSpacing/>
        <w:jc w:val="center"/>
        <w:rPr>
          <w:b w:val="0"/>
          <w:i w:val="0"/>
          <w:color w:val="auto"/>
          <w:sz w:val="22"/>
        </w:rPr>
      </w:pPr>
    </w:p>
    <w:p w14:paraId="55743979" w14:textId="77777777" w:rsidR="004941DD" w:rsidRPr="00B443E6" w:rsidRDefault="004941DD" w:rsidP="004941DD">
      <w:pPr>
        <w:jc w:val="center"/>
        <w:rPr>
          <w:color w:val="auto"/>
          <w:sz w:val="22"/>
        </w:rPr>
      </w:pPr>
    </w:p>
    <w:p w14:paraId="66CDB2AB" w14:textId="77777777" w:rsidR="004941DD" w:rsidRPr="00B443E6" w:rsidRDefault="004941DD" w:rsidP="004941DD">
      <w:pPr>
        <w:jc w:val="center"/>
        <w:rPr>
          <w:color w:val="auto"/>
          <w:sz w:val="22"/>
        </w:rPr>
      </w:pPr>
    </w:p>
    <w:p w14:paraId="7C4C308B" w14:textId="77777777" w:rsidR="004941DD" w:rsidRPr="00B443E6" w:rsidRDefault="004941DD" w:rsidP="004941DD">
      <w:pPr>
        <w:spacing w:after="160" w:line="259" w:lineRule="auto"/>
        <w:rPr>
          <w:color w:val="auto"/>
          <w:sz w:val="22"/>
        </w:rPr>
      </w:pPr>
      <w:r w:rsidRPr="00B443E6">
        <w:rPr>
          <w:color w:val="auto"/>
          <w:sz w:val="22"/>
        </w:rPr>
        <w:br w:type="page"/>
      </w:r>
    </w:p>
    <w:p w14:paraId="11EF5051" w14:textId="77777777" w:rsidR="004941DD" w:rsidRPr="00B443E6" w:rsidRDefault="004941DD" w:rsidP="00794A4A">
      <w:pPr>
        <w:pStyle w:val="1"/>
        <w:numPr>
          <w:ilvl w:val="0"/>
          <w:numId w:val="48"/>
        </w:numPr>
      </w:pPr>
      <w:r w:rsidRPr="00B443E6">
        <w:lastRenderedPageBreak/>
        <w:t>Определения</w:t>
      </w:r>
    </w:p>
    <w:p w14:paraId="24E8E4CE" w14:textId="77777777" w:rsidR="004941DD" w:rsidRPr="00B443E6" w:rsidRDefault="004941DD" w:rsidP="00CB05AB">
      <w:pPr>
        <w:adjustRightInd w:val="0"/>
        <w:spacing w:after="240" w:line="240" w:lineRule="auto"/>
        <w:ind w:firstLine="0"/>
        <w:rPr>
          <w:b w:val="0"/>
          <w:i w:val="0"/>
          <w:color w:val="auto"/>
          <w:sz w:val="22"/>
        </w:rPr>
      </w:pPr>
      <w:r w:rsidRPr="00B443E6">
        <w:rPr>
          <w:b w:val="0"/>
          <w:i w:val="0"/>
          <w:color w:val="auto"/>
          <w:sz w:val="22"/>
        </w:rPr>
        <w:t>В настоящем документе используются следующие термины:</w:t>
      </w:r>
    </w:p>
    <w:p w14:paraId="7CCFCE4E" w14:textId="68E30C18" w:rsidR="00F3243E" w:rsidRPr="00B443E6" w:rsidRDefault="00F3243E" w:rsidP="00F3243E">
      <w:pPr>
        <w:pStyle w:val="Default"/>
        <w:jc w:val="both"/>
        <w:rPr>
          <w:iCs/>
          <w:color w:val="auto"/>
          <w:sz w:val="22"/>
          <w:szCs w:val="22"/>
        </w:rPr>
      </w:pPr>
      <w:r w:rsidRPr="00B443E6">
        <w:rPr>
          <w:b/>
          <w:iCs/>
          <w:color w:val="auto"/>
          <w:sz w:val="22"/>
          <w:szCs w:val="22"/>
        </w:rPr>
        <w:t xml:space="preserve">«Агент Держателя Облигаций в иностранной валюте» – </w:t>
      </w:r>
      <w:r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p>
    <w:p w14:paraId="4B2A706F" w14:textId="77777777" w:rsidR="00F3243E" w:rsidRPr="00B443E6" w:rsidRDefault="00F3243E" w:rsidP="00F3243E">
      <w:pPr>
        <w:autoSpaceDE w:val="0"/>
        <w:autoSpaceDN w:val="0"/>
        <w:adjustRightInd w:val="0"/>
        <w:spacing w:after="0" w:line="240" w:lineRule="auto"/>
        <w:ind w:firstLine="0"/>
        <w:rPr>
          <w:i w:val="0"/>
          <w:color w:val="auto"/>
          <w:sz w:val="22"/>
        </w:rPr>
      </w:pPr>
    </w:p>
    <w:p w14:paraId="362833F5" w14:textId="3528D621"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«Дата окончания размещения» </w:t>
      </w:r>
      <w:r w:rsidRPr="00B443E6">
        <w:rPr>
          <w:b w:val="0"/>
          <w:i w:val="0"/>
          <w:color w:val="auto"/>
          <w:sz w:val="22"/>
        </w:rPr>
        <w:t>– имеет значение, установленное в пункте 3.2.</w:t>
      </w:r>
      <w:r w:rsidR="00B443E6" w:rsidRPr="00B443E6">
        <w:t xml:space="preserve"> </w:t>
      </w:r>
      <w:r w:rsidR="00B443E6" w:rsidRPr="00B443E6">
        <w:rPr>
          <w:b w:val="0"/>
          <w:i w:val="0"/>
          <w:color w:val="auto"/>
          <w:sz w:val="22"/>
        </w:rPr>
        <w:t>Услови</w:t>
      </w:r>
      <w:r w:rsidR="00B443E6">
        <w:rPr>
          <w:b w:val="0"/>
          <w:i w:val="0"/>
          <w:color w:val="auto"/>
          <w:sz w:val="22"/>
        </w:rPr>
        <w:t>й</w:t>
      </w:r>
      <w:r w:rsidR="00B443E6" w:rsidRPr="00B443E6">
        <w:rPr>
          <w:b w:val="0"/>
          <w:i w:val="0"/>
          <w:color w:val="auto"/>
          <w:sz w:val="22"/>
        </w:rPr>
        <w:t xml:space="preserve"> размещения</w:t>
      </w:r>
    </w:p>
    <w:p w14:paraId="3F5E0B7B" w14:textId="77777777" w:rsidR="00F3243E" w:rsidRPr="00B443E6" w:rsidRDefault="00F3243E" w:rsidP="00F3243E">
      <w:pPr>
        <w:autoSpaceDE w:val="0"/>
        <w:autoSpaceDN w:val="0"/>
        <w:adjustRightInd w:val="0"/>
        <w:spacing w:after="0" w:line="240" w:lineRule="auto"/>
        <w:ind w:firstLine="0"/>
        <w:rPr>
          <w:i w:val="0"/>
          <w:color w:val="auto"/>
          <w:sz w:val="22"/>
        </w:rPr>
      </w:pPr>
    </w:p>
    <w:p w14:paraId="15EB407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«Держатели Облигаций в иностранной валюте» </w:t>
      </w:r>
      <w:r w:rsidRPr="00B443E6">
        <w:rPr>
          <w:b w:val="0"/>
          <w:i w:val="0"/>
          <w:color w:val="auto"/>
          <w:sz w:val="22"/>
        </w:rPr>
        <w:t>– владелец Облигаций в иностранной валюте, приобретатель Облигаций.</w:t>
      </w:r>
    </w:p>
    <w:p w14:paraId="7D157D81" w14:textId="77777777" w:rsidR="00F3243E" w:rsidRPr="00B443E6" w:rsidRDefault="00F3243E" w:rsidP="00F3243E">
      <w:pPr>
        <w:autoSpaceDE w:val="0"/>
        <w:autoSpaceDN w:val="0"/>
        <w:adjustRightInd w:val="0"/>
        <w:spacing w:after="0" w:line="240" w:lineRule="auto"/>
        <w:ind w:firstLine="0"/>
        <w:rPr>
          <w:i w:val="0"/>
          <w:color w:val="auto"/>
          <w:sz w:val="22"/>
        </w:rPr>
      </w:pPr>
    </w:p>
    <w:p w14:paraId="0CA7ACA1" w14:textId="77777777" w:rsidR="00536748" w:rsidRPr="00536748" w:rsidRDefault="00536748" w:rsidP="00536748">
      <w:pPr>
        <w:autoSpaceDE w:val="0"/>
        <w:autoSpaceDN w:val="0"/>
        <w:adjustRightInd w:val="0"/>
        <w:spacing w:after="0" w:line="240" w:lineRule="auto"/>
        <w:ind w:firstLine="0"/>
        <w:rPr>
          <w:b w:val="0"/>
          <w:i w:val="0"/>
          <w:color w:val="auto"/>
          <w:sz w:val="22"/>
        </w:rPr>
      </w:pPr>
      <w:r w:rsidRPr="00536748">
        <w:rPr>
          <w:i w:val="0"/>
          <w:color w:val="auto"/>
          <w:sz w:val="22"/>
        </w:rPr>
        <w:t xml:space="preserve">«Облигации в иностранной валюте» </w:t>
      </w:r>
      <w:r w:rsidRPr="00536748">
        <w:rPr>
          <w:b w:val="0"/>
          <w:i w:val="0"/>
          <w:color w:val="auto"/>
          <w:sz w:val="22"/>
        </w:rPr>
        <w:t>- совместно именуемые следующие ценные бумаги:</w:t>
      </w:r>
    </w:p>
    <w:p w14:paraId="17964614" w14:textId="77777777" w:rsidR="00536748" w:rsidRPr="00536748" w:rsidRDefault="00536748" w:rsidP="00536748">
      <w:pPr>
        <w:autoSpaceDE w:val="0"/>
        <w:autoSpaceDN w:val="0"/>
        <w:adjustRightInd w:val="0"/>
        <w:spacing w:after="0" w:line="240" w:lineRule="auto"/>
        <w:ind w:firstLine="0"/>
        <w:rPr>
          <w:b w:val="0"/>
          <w:i w:val="0"/>
          <w:color w:val="auto"/>
          <w:sz w:val="22"/>
        </w:rPr>
      </w:pPr>
      <w:r w:rsidRPr="00536748">
        <w:rPr>
          <w:b w:val="0"/>
          <w:i w:val="0"/>
          <w:color w:val="auto"/>
          <w:sz w:val="22"/>
        </w:rPr>
        <w:t>а)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СУБ-Т1-1, регистрационный номер 4-01-01000-B-001P от 03.02.2021, ISIN: RU000A102QJ7,</w:t>
      </w:r>
    </w:p>
    <w:p w14:paraId="0D5F2D23" w14:textId="77777777" w:rsidR="002904F2" w:rsidRDefault="002904F2" w:rsidP="00536748">
      <w:pPr>
        <w:autoSpaceDE w:val="0"/>
        <w:autoSpaceDN w:val="0"/>
        <w:adjustRightInd w:val="0"/>
        <w:spacing w:after="0" w:line="240" w:lineRule="auto"/>
        <w:ind w:firstLine="0"/>
        <w:rPr>
          <w:b w:val="0"/>
          <w:i w:val="0"/>
          <w:color w:val="auto"/>
          <w:sz w:val="22"/>
        </w:rPr>
      </w:pPr>
    </w:p>
    <w:p w14:paraId="7B0B1978" w14:textId="1B46FCDB" w:rsidR="00536748" w:rsidRPr="00536748" w:rsidRDefault="00536748" w:rsidP="00536748">
      <w:pPr>
        <w:autoSpaceDE w:val="0"/>
        <w:autoSpaceDN w:val="0"/>
        <w:adjustRightInd w:val="0"/>
        <w:spacing w:after="0" w:line="240" w:lineRule="auto"/>
        <w:ind w:firstLine="0"/>
        <w:rPr>
          <w:b w:val="0"/>
          <w:i w:val="0"/>
          <w:color w:val="auto"/>
          <w:sz w:val="22"/>
        </w:rPr>
      </w:pPr>
      <w:r w:rsidRPr="00536748">
        <w:rPr>
          <w:b w:val="0"/>
          <w:i w:val="0"/>
          <w:color w:val="auto"/>
          <w:sz w:val="22"/>
        </w:rPr>
        <w:t>б)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СУБ-Т1-3, регистрационный номер 4-03-01000-B-001P от 03.02.2021, ISIN: RU000A102QM1,</w:t>
      </w:r>
    </w:p>
    <w:p w14:paraId="72977F80" w14:textId="77777777" w:rsidR="002904F2" w:rsidRDefault="002904F2" w:rsidP="00536748">
      <w:pPr>
        <w:autoSpaceDE w:val="0"/>
        <w:autoSpaceDN w:val="0"/>
        <w:adjustRightInd w:val="0"/>
        <w:spacing w:after="0" w:line="240" w:lineRule="auto"/>
        <w:ind w:firstLine="0"/>
        <w:rPr>
          <w:b w:val="0"/>
          <w:i w:val="0"/>
          <w:color w:val="auto"/>
          <w:sz w:val="22"/>
        </w:rPr>
      </w:pPr>
    </w:p>
    <w:p w14:paraId="1912DE3C" w14:textId="5A290451" w:rsidR="00F3243E" w:rsidRPr="00536748" w:rsidRDefault="00536748" w:rsidP="00536748">
      <w:pPr>
        <w:autoSpaceDE w:val="0"/>
        <w:autoSpaceDN w:val="0"/>
        <w:adjustRightInd w:val="0"/>
        <w:spacing w:after="0" w:line="240" w:lineRule="auto"/>
        <w:ind w:firstLine="0"/>
        <w:rPr>
          <w:b w:val="0"/>
          <w:i w:val="0"/>
          <w:color w:val="auto"/>
          <w:sz w:val="22"/>
        </w:rPr>
      </w:pPr>
      <w:r w:rsidRPr="00536748">
        <w:rPr>
          <w:b w:val="0"/>
          <w:i w:val="0"/>
          <w:color w:val="auto"/>
          <w:sz w:val="22"/>
        </w:rPr>
        <w:t>в)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СУБ-Т1-8, регистрационный номер 4-08-01000-B-001P от 02.09.2021, ISIN: RU000A103S89.</w:t>
      </w:r>
    </w:p>
    <w:p w14:paraId="03E46849" w14:textId="77777777" w:rsidR="00F3243E" w:rsidRPr="00B443E6" w:rsidRDefault="00F3243E" w:rsidP="00F3243E">
      <w:pPr>
        <w:autoSpaceDE w:val="0"/>
        <w:autoSpaceDN w:val="0"/>
        <w:adjustRightInd w:val="0"/>
        <w:spacing w:after="0" w:line="240" w:lineRule="auto"/>
        <w:ind w:firstLine="0"/>
        <w:rPr>
          <w:i w:val="0"/>
          <w:color w:val="auto"/>
          <w:sz w:val="22"/>
        </w:rPr>
      </w:pPr>
    </w:p>
    <w:p w14:paraId="6C816CBE" w14:textId="77777777" w:rsidR="00F3243E" w:rsidRPr="00B443E6" w:rsidRDefault="00F3243E" w:rsidP="00F3243E">
      <w:pPr>
        <w:autoSpaceDE w:val="0"/>
        <w:autoSpaceDN w:val="0"/>
        <w:adjustRightInd w:val="0"/>
        <w:spacing w:after="0" w:line="240" w:lineRule="auto"/>
        <w:ind w:firstLine="0"/>
        <w:rPr>
          <w:i w:val="0"/>
          <w:color w:val="auto"/>
          <w:sz w:val="22"/>
        </w:rPr>
      </w:pPr>
      <w:r w:rsidRPr="00B443E6">
        <w:rPr>
          <w:i w:val="0"/>
          <w:color w:val="auto"/>
          <w:sz w:val="22"/>
        </w:rPr>
        <w:t xml:space="preserve">«Закон 319 ФЗ» </w:t>
      </w:r>
      <w:r w:rsidRPr="00B443E6">
        <w:rPr>
          <w:b w:val="0"/>
          <w:i w:val="0"/>
          <w:color w:val="auto"/>
          <w:sz w:val="22"/>
        </w:rPr>
        <w:t>– Федеральный закон от 14.07.2022 № 319-ФЗ «О внесении изменений в отдельные законодательные акты Российской Федерации».</w:t>
      </w:r>
    </w:p>
    <w:p w14:paraId="3C35A604" w14:textId="77777777" w:rsidR="00F3243E" w:rsidRPr="00B443E6" w:rsidRDefault="00F3243E" w:rsidP="00F3243E">
      <w:pPr>
        <w:autoSpaceDE w:val="0"/>
        <w:autoSpaceDN w:val="0"/>
        <w:adjustRightInd w:val="0"/>
        <w:spacing w:after="0" w:line="240" w:lineRule="auto"/>
        <w:ind w:firstLine="0"/>
        <w:rPr>
          <w:i w:val="0"/>
          <w:color w:val="auto"/>
          <w:sz w:val="22"/>
        </w:rPr>
      </w:pPr>
    </w:p>
    <w:p w14:paraId="712EBDFE" w14:textId="77777777" w:rsidR="00F3243E" w:rsidRPr="00B443E6" w:rsidRDefault="00F3243E" w:rsidP="00F3243E">
      <w:pPr>
        <w:pStyle w:val="Default"/>
        <w:jc w:val="both"/>
        <w:rPr>
          <w:color w:val="auto"/>
          <w:sz w:val="22"/>
        </w:rPr>
      </w:pPr>
      <w:r w:rsidRPr="00B443E6">
        <w:rPr>
          <w:b/>
          <w:color w:val="auto"/>
          <w:sz w:val="22"/>
        </w:rPr>
        <w:t>«Индивидуальная Оферта»</w:t>
      </w:r>
      <w:r w:rsidRPr="00B443E6">
        <w:rPr>
          <w:color w:val="auto"/>
          <w:sz w:val="22"/>
        </w:rPr>
        <w:t xml:space="preserve"> – Оферта, совершаемая Держателем Облигаций в иностранной валюте.</w:t>
      </w:r>
    </w:p>
    <w:p w14:paraId="293BB19C" w14:textId="77777777" w:rsidR="00F3243E" w:rsidRPr="00B443E6" w:rsidRDefault="00F3243E" w:rsidP="00F3243E">
      <w:pPr>
        <w:pStyle w:val="Default"/>
        <w:jc w:val="both"/>
        <w:rPr>
          <w:color w:val="auto"/>
          <w:sz w:val="22"/>
        </w:rPr>
      </w:pPr>
    </w:p>
    <w:p w14:paraId="72197CB8" w14:textId="77777777" w:rsidR="00F3243E" w:rsidRPr="00B443E6" w:rsidRDefault="00F3243E" w:rsidP="00F3243E">
      <w:pPr>
        <w:pStyle w:val="Default"/>
        <w:jc w:val="both"/>
        <w:rPr>
          <w:color w:val="auto"/>
          <w:sz w:val="22"/>
        </w:rPr>
      </w:pPr>
      <w:r w:rsidRPr="00B443E6">
        <w:rPr>
          <w:b/>
          <w:color w:val="auto"/>
          <w:sz w:val="22"/>
        </w:rPr>
        <w:t>«Коллективная Оферта»</w:t>
      </w:r>
      <w:r w:rsidRPr="00B443E6">
        <w:rPr>
          <w:color w:val="auto"/>
          <w:sz w:val="22"/>
        </w:rPr>
        <w:t xml:space="preserve"> – </w:t>
      </w:r>
      <w:r w:rsidRPr="00B443E6">
        <w:rPr>
          <w:color w:val="auto"/>
          <w:sz w:val="22"/>
          <w:szCs w:val="22"/>
        </w:rPr>
        <w:t>Оферта, совершаемая в интересах нескольких Держателей</w:t>
      </w:r>
      <w:r w:rsidRPr="00B443E6">
        <w:rPr>
          <w:color w:val="auto"/>
          <w:sz w:val="22"/>
        </w:rPr>
        <w:t xml:space="preserve"> Облигаций в иностранной валюте.</w:t>
      </w:r>
    </w:p>
    <w:p w14:paraId="7C9CDBB3" w14:textId="77777777" w:rsidR="00F3243E" w:rsidRPr="00B443E6" w:rsidRDefault="00F3243E" w:rsidP="00F3243E">
      <w:pPr>
        <w:autoSpaceDE w:val="0"/>
        <w:autoSpaceDN w:val="0"/>
        <w:adjustRightInd w:val="0"/>
        <w:spacing w:after="0" w:line="240" w:lineRule="auto"/>
        <w:ind w:firstLine="0"/>
        <w:rPr>
          <w:i w:val="0"/>
          <w:color w:val="auto"/>
          <w:sz w:val="22"/>
        </w:rPr>
      </w:pPr>
    </w:p>
    <w:p w14:paraId="28A5544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«НРД»</w:t>
      </w:r>
      <w:r w:rsidRPr="00B443E6">
        <w:rPr>
          <w:b w:val="0"/>
          <w:i w:val="0"/>
          <w:color w:val="auto"/>
          <w:sz w:val="22"/>
        </w:rPr>
        <w:t xml:space="preserve"> –</w:t>
      </w:r>
      <w:r w:rsidRPr="00B443E6">
        <w:rPr>
          <w:i w:val="0"/>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699F9B3C" w14:textId="77777777" w:rsidR="00F3243E" w:rsidRPr="00B443E6" w:rsidRDefault="00F3243E" w:rsidP="00F3243E">
      <w:pPr>
        <w:autoSpaceDE w:val="0"/>
        <w:autoSpaceDN w:val="0"/>
        <w:spacing w:after="0" w:line="240" w:lineRule="auto"/>
        <w:ind w:firstLine="0"/>
        <w:rPr>
          <w:i w:val="0"/>
          <w:color w:val="auto"/>
          <w:sz w:val="22"/>
        </w:rPr>
      </w:pPr>
    </w:p>
    <w:p w14:paraId="2B132C68" w14:textId="54FE0AC5"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«Облигации» </w:t>
      </w:r>
      <w:r w:rsidRPr="00B443E6">
        <w:rPr>
          <w:b w:val="0"/>
          <w:i w:val="0"/>
          <w:color w:val="auto"/>
          <w:sz w:val="22"/>
        </w:rPr>
        <w:t>–</w:t>
      </w:r>
      <w:r w:rsidRPr="00B443E6">
        <w:rPr>
          <w:i w:val="0"/>
          <w:color w:val="auto"/>
          <w:sz w:val="22"/>
        </w:rPr>
        <w:t xml:space="preserve"> </w:t>
      </w:r>
      <w:r w:rsidRPr="00B443E6">
        <w:rPr>
          <w:b w:val="0"/>
          <w:i w:val="0"/>
          <w:color w:val="auto"/>
          <w:sz w:val="22"/>
        </w:rPr>
        <w:t>процентные бездокументарные неконверти</w:t>
      </w:r>
      <w:r w:rsidR="008871E2">
        <w:rPr>
          <w:b w:val="0"/>
          <w:i w:val="0"/>
          <w:color w:val="auto"/>
          <w:sz w:val="22"/>
        </w:rPr>
        <w:t>руемые облигации серии СУБ-Т1-Р2</w:t>
      </w:r>
      <w:r w:rsidRPr="00B443E6">
        <w:rPr>
          <w:b w:val="0"/>
          <w:i w:val="0"/>
          <w:color w:val="auto"/>
          <w:sz w:val="22"/>
        </w:rPr>
        <w:t xml:space="preserve">, без срока погашения, регистрационный номер </w:t>
      </w:r>
      <w:r w:rsidR="00E8602F" w:rsidRPr="00370DEA">
        <w:rPr>
          <w:b w:val="0"/>
          <w:i w:val="0"/>
          <w:color w:val="auto"/>
          <w:sz w:val="22"/>
        </w:rPr>
        <w:t>4-1</w:t>
      </w:r>
      <w:r w:rsidR="00E8602F">
        <w:rPr>
          <w:b w:val="0"/>
          <w:i w:val="0"/>
          <w:color w:val="auto"/>
          <w:sz w:val="22"/>
        </w:rPr>
        <w:t>5</w:t>
      </w:r>
      <w:r w:rsidR="00E8602F" w:rsidRPr="00370DEA">
        <w:rPr>
          <w:b w:val="0"/>
          <w:i w:val="0"/>
          <w:color w:val="auto"/>
          <w:sz w:val="22"/>
        </w:rPr>
        <w:t>-01000-</w:t>
      </w:r>
      <w:proofErr w:type="gramStart"/>
      <w:r w:rsidR="00E8602F" w:rsidRPr="00370DEA">
        <w:rPr>
          <w:b w:val="0"/>
          <w:i w:val="0"/>
          <w:color w:val="auto"/>
          <w:sz w:val="22"/>
        </w:rPr>
        <w:t>В</w:t>
      </w:r>
      <w:r w:rsidR="00E8602F">
        <w:rPr>
          <w:b w:val="0"/>
          <w:i w:val="0"/>
          <w:color w:val="auto"/>
          <w:sz w:val="22"/>
        </w:rPr>
        <w:t xml:space="preserve"> </w:t>
      </w:r>
      <w:r w:rsidR="00E8602F" w:rsidRPr="00B443E6">
        <w:rPr>
          <w:b w:val="0"/>
          <w:i w:val="0"/>
          <w:color w:val="auto"/>
          <w:sz w:val="22"/>
        </w:rPr>
        <w:t>от</w:t>
      </w:r>
      <w:proofErr w:type="gramEnd"/>
      <w:r w:rsidR="00E8602F" w:rsidRPr="00B443E6">
        <w:rPr>
          <w:b w:val="0"/>
          <w:i w:val="0"/>
          <w:color w:val="auto"/>
          <w:sz w:val="22"/>
        </w:rPr>
        <w:t xml:space="preserve"> </w:t>
      </w:r>
      <w:r w:rsidR="00E8602F">
        <w:rPr>
          <w:b w:val="0"/>
          <w:i w:val="0"/>
          <w:color w:val="auto"/>
          <w:sz w:val="22"/>
        </w:rPr>
        <w:t xml:space="preserve">08.05.2026 </w:t>
      </w:r>
      <w:r w:rsidR="00E8602F" w:rsidRPr="00B443E6">
        <w:rPr>
          <w:b w:val="0"/>
          <w:i w:val="0"/>
          <w:color w:val="auto"/>
          <w:sz w:val="22"/>
        </w:rPr>
        <w:t>года</w:t>
      </w:r>
      <w:r w:rsidRPr="00B443E6">
        <w:rPr>
          <w:b w:val="0"/>
          <w:i w:val="0"/>
          <w:color w:val="auto"/>
          <w:sz w:val="22"/>
        </w:rPr>
        <w:t>.</w:t>
      </w:r>
    </w:p>
    <w:p w14:paraId="199B62EE"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92F136F"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«Оферент» </w:t>
      </w:r>
      <w:r w:rsidRPr="00B443E6">
        <w:rPr>
          <w:b w:val="0"/>
          <w:i w:val="0"/>
          <w:color w:val="auto"/>
          <w:sz w:val="22"/>
        </w:rPr>
        <w:t>–</w:t>
      </w:r>
      <w:r w:rsidRPr="00B443E6">
        <w:rPr>
          <w:i w:val="0"/>
          <w:color w:val="auto"/>
          <w:sz w:val="22"/>
        </w:rPr>
        <w:t xml:space="preserve"> </w:t>
      </w:r>
      <w:r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p>
    <w:p w14:paraId="1E097466"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6BC33642" w14:textId="06E4BF61" w:rsidR="00F3243E" w:rsidRPr="00B443E6" w:rsidRDefault="00F3243E" w:rsidP="00F3243E">
      <w:pPr>
        <w:pStyle w:val="Default"/>
        <w:jc w:val="both"/>
        <w:rPr>
          <w:color w:val="auto"/>
          <w:sz w:val="22"/>
        </w:rPr>
      </w:pPr>
      <w:r w:rsidRPr="00B443E6">
        <w:rPr>
          <w:b/>
          <w:color w:val="auto"/>
          <w:sz w:val="22"/>
        </w:rPr>
        <w:t>«Оферта»</w:t>
      </w:r>
      <w:r w:rsidRPr="00B443E6">
        <w:rPr>
          <w:color w:val="auto"/>
          <w:sz w:val="22"/>
        </w:rPr>
        <w:t xml:space="preserve"> – волеизъявление Оферента о приобретении Облигаций с их оплатой Облигациями в иностранной валюте</w:t>
      </w:r>
      <w:r w:rsidR="00B94F35"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3B056D93" w14:textId="77777777" w:rsidR="00F3243E" w:rsidRPr="00B443E6" w:rsidRDefault="00F3243E" w:rsidP="00F3243E">
      <w:pPr>
        <w:pStyle w:val="Default"/>
        <w:jc w:val="both"/>
        <w:rPr>
          <w:color w:val="auto"/>
          <w:sz w:val="22"/>
        </w:rPr>
      </w:pPr>
    </w:p>
    <w:p w14:paraId="33EC8EBD" w14:textId="2DDF57A8"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«Приглашение» </w:t>
      </w:r>
      <w:r w:rsidRPr="00B443E6">
        <w:rPr>
          <w:b w:val="0"/>
          <w:i w:val="0"/>
          <w:color w:val="auto"/>
          <w:sz w:val="22"/>
        </w:rPr>
        <w:t>– приглашение делать предложения (оферты) о приобретении Облигаций, форма которого приведена в Приложении к Условиям размещения (вместе с соответствующими приложениями к нему).</w:t>
      </w:r>
    </w:p>
    <w:p w14:paraId="152CBDC8"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0796251"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«Положение Банка России № 646-П»</w:t>
      </w:r>
      <w:r w:rsidRPr="00B443E6">
        <w:rPr>
          <w:b w:val="0"/>
          <w:bCs/>
          <w:i w:val="0"/>
          <w:iCs/>
        </w:rPr>
        <w:t xml:space="preserve"> </w:t>
      </w:r>
      <w:r w:rsidRPr="00B443E6">
        <w:rPr>
          <w:b w:val="0"/>
          <w:i w:val="0"/>
          <w:color w:val="auto"/>
          <w:sz w:val="22"/>
        </w:rPr>
        <w:t xml:space="preserve">- Положение Банка России от 04.07.2018 № 646-П "О методике определения собственных средств (капитала) кредитных организаций ("Базель III")" или </w:t>
      </w:r>
      <w:r w:rsidRPr="00B443E6">
        <w:rPr>
          <w:b w:val="0"/>
          <w:i w:val="0"/>
          <w:color w:val="auto"/>
          <w:sz w:val="22"/>
        </w:rPr>
        <w:lastRenderedPageBreak/>
        <w:t>иной нормативный документ, вступивший в силу в связи с прекращением действия указанного нормативного акта (с изменениями и изъятиями).</w:t>
      </w:r>
    </w:p>
    <w:p w14:paraId="7BBDB442" w14:textId="77777777" w:rsidR="00F3243E" w:rsidRPr="00B443E6" w:rsidRDefault="00F3243E" w:rsidP="00F3243E">
      <w:pPr>
        <w:autoSpaceDE w:val="0"/>
        <w:autoSpaceDN w:val="0"/>
        <w:adjustRightInd w:val="0"/>
        <w:spacing w:after="0" w:line="240" w:lineRule="auto"/>
        <w:ind w:firstLine="0"/>
        <w:rPr>
          <w:i w:val="0"/>
          <w:color w:val="auto"/>
          <w:sz w:val="22"/>
        </w:rPr>
      </w:pPr>
    </w:p>
    <w:p w14:paraId="37B94B7A"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«Решение о выпуске» </w:t>
      </w:r>
      <w:r w:rsidRPr="00B443E6">
        <w:rPr>
          <w:b w:val="0"/>
          <w:i w:val="0"/>
          <w:color w:val="auto"/>
          <w:sz w:val="22"/>
        </w:rPr>
        <w:t>– решение о выпуске ценных бумаг, закрепляющее совокупность имущественных и неимущественных прав в отношении выпуска Облигаций.</w:t>
      </w:r>
    </w:p>
    <w:p w14:paraId="5A9158C4" w14:textId="77777777" w:rsidR="00F3243E" w:rsidRPr="00B443E6" w:rsidRDefault="00F3243E" w:rsidP="00F3243E">
      <w:pPr>
        <w:pStyle w:val="Default"/>
        <w:jc w:val="both"/>
        <w:rPr>
          <w:b/>
          <w:color w:val="auto"/>
          <w:sz w:val="22"/>
        </w:rPr>
      </w:pPr>
    </w:p>
    <w:p w14:paraId="1507420E" w14:textId="77777777" w:rsidR="00F3243E" w:rsidRPr="00B443E6" w:rsidRDefault="00F3243E" w:rsidP="00F3243E">
      <w:pPr>
        <w:autoSpaceDE w:val="0"/>
        <w:autoSpaceDN w:val="0"/>
        <w:adjustRightInd w:val="0"/>
        <w:spacing w:line="240" w:lineRule="auto"/>
        <w:ind w:firstLine="0"/>
        <w:rPr>
          <w:b w:val="0"/>
          <w:i w:val="0"/>
          <w:color w:val="auto"/>
          <w:sz w:val="22"/>
        </w:rPr>
      </w:pPr>
      <w:r w:rsidRPr="00B443E6">
        <w:rPr>
          <w:i w:val="0"/>
          <w:color w:val="auto"/>
          <w:sz w:val="22"/>
        </w:rPr>
        <w:t>«Страница в сети Интернет»</w:t>
      </w:r>
      <w:r w:rsidRPr="00B443E6">
        <w:rPr>
          <w:b w:val="0"/>
          <w:i w:val="0"/>
          <w:color w:val="auto"/>
          <w:sz w:val="22"/>
        </w:rPr>
        <w:t xml:space="preserve"> –</w:t>
      </w:r>
      <w:r w:rsidRPr="00B443E6">
        <w:rPr>
          <w:i w:val="0"/>
          <w:color w:val="auto"/>
          <w:sz w:val="22"/>
        </w:rPr>
        <w:t xml:space="preserve"> </w:t>
      </w:r>
      <w:r w:rsidRPr="00B443E6">
        <w:rPr>
          <w:b w:val="0"/>
          <w:i w:val="0"/>
          <w:color w:val="auto"/>
          <w:sz w:val="22"/>
        </w:rPr>
        <w:t xml:space="preserve">страница в сети Интернет </w:t>
      </w:r>
      <w:hyperlink r:id="rId12" w:history="1">
        <w:r w:rsidRPr="00B443E6">
          <w:rPr>
            <w:rStyle w:val="a4"/>
            <w:i w:val="0"/>
            <w:sz w:val="22"/>
          </w:rPr>
          <w:t>https://e-disclosure.ru/portal/company.aspx?id=1210</w:t>
        </w:r>
      </w:hyperlink>
      <w:r w:rsidRPr="00B443E6">
        <w:rPr>
          <w:b w:val="0"/>
          <w:i w:val="0"/>
          <w:color w:val="auto"/>
          <w:sz w:val="22"/>
        </w:rPr>
        <w:t>.</w:t>
      </w:r>
    </w:p>
    <w:p w14:paraId="3A5DE6D8" w14:textId="1E7A3297" w:rsidR="00F3243E" w:rsidRPr="00B443E6" w:rsidRDefault="00F3243E" w:rsidP="00F3243E">
      <w:pPr>
        <w:autoSpaceDE w:val="0"/>
        <w:autoSpaceDN w:val="0"/>
        <w:spacing w:after="0" w:line="240" w:lineRule="auto"/>
        <w:ind w:firstLine="0"/>
        <w:rPr>
          <w:i w:val="0"/>
          <w:color w:val="auto"/>
          <w:sz w:val="22"/>
        </w:rPr>
      </w:pPr>
    </w:p>
    <w:p w14:paraId="3F6DBE71" w14:textId="1CA082CB" w:rsidR="00F3243E" w:rsidRPr="00B443E6" w:rsidRDefault="00F3243E" w:rsidP="00F3243E">
      <w:pPr>
        <w:autoSpaceDE w:val="0"/>
        <w:autoSpaceDN w:val="0"/>
        <w:spacing w:after="0" w:line="240" w:lineRule="auto"/>
        <w:ind w:firstLine="0"/>
        <w:rPr>
          <w:b w:val="0"/>
          <w:i w:val="0"/>
          <w:color w:val="auto"/>
          <w:sz w:val="22"/>
        </w:rPr>
      </w:pPr>
      <w:r w:rsidRPr="00B443E6">
        <w:rPr>
          <w:i w:val="0"/>
          <w:color w:val="auto"/>
          <w:sz w:val="22"/>
        </w:rPr>
        <w:t xml:space="preserve">«Условия размещения» </w:t>
      </w:r>
      <w:r w:rsidRPr="00B443E6">
        <w:rPr>
          <w:b w:val="0"/>
          <w:i w:val="0"/>
          <w:color w:val="auto"/>
          <w:sz w:val="22"/>
        </w:rPr>
        <w:t>–документ, содержащий конкретные условия размещения Облигаций.</w:t>
      </w:r>
    </w:p>
    <w:p w14:paraId="702FC3F3" w14:textId="77777777" w:rsidR="00F3243E" w:rsidRPr="00B443E6" w:rsidRDefault="00F3243E" w:rsidP="00F3243E">
      <w:pPr>
        <w:autoSpaceDE w:val="0"/>
        <w:autoSpaceDN w:val="0"/>
        <w:adjustRightInd w:val="0"/>
        <w:spacing w:after="0" w:line="240" w:lineRule="auto"/>
        <w:ind w:firstLine="0"/>
        <w:rPr>
          <w:i w:val="0"/>
          <w:color w:val="auto"/>
          <w:sz w:val="22"/>
        </w:rPr>
      </w:pPr>
    </w:p>
    <w:p w14:paraId="737D2561" w14:textId="5E48489D" w:rsidR="00F3243E" w:rsidRPr="00B443E6"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 xml:space="preserve">«Электронная Оферта» </w:t>
      </w:r>
      <w:r w:rsidR="00E8173C" w:rsidRPr="00B443E6">
        <w:rPr>
          <w:b w:val="0"/>
          <w:i w:val="0"/>
          <w:color w:val="auto"/>
          <w:sz w:val="22"/>
        </w:rPr>
        <w:t>–</w:t>
      </w:r>
      <w:r w:rsidRPr="00B443E6">
        <w:rPr>
          <w:i w:val="0"/>
          <w:color w:val="auto"/>
          <w:sz w:val="22"/>
        </w:rPr>
        <w:t xml:space="preserve"> </w:t>
      </w:r>
      <w:r w:rsidRPr="00B443E6">
        <w:rPr>
          <w:b w:val="0"/>
          <w:i w:val="0"/>
          <w:color w:val="auto"/>
          <w:sz w:val="22"/>
        </w:rPr>
        <w:t xml:space="preserve">имеет значение, данное этому термину в пункте 4.2.1 ниже. </w:t>
      </w:r>
    </w:p>
    <w:p w14:paraId="230FEDDB" w14:textId="197E79CA" w:rsidR="00F3243E" w:rsidRPr="00B443E6"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«Эмитент»</w:t>
      </w:r>
      <w:r w:rsidRPr="00B443E6">
        <w:rPr>
          <w:b w:val="0"/>
          <w:i w:val="0"/>
          <w:color w:val="auto"/>
          <w:sz w:val="22"/>
        </w:rPr>
        <w:t xml:space="preserve"> –</w:t>
      </w:r>
      <w:r w:rsidRPr="00B443E6">
        <w:rPr>
          <w:i w:val="0"/>
          <w:color w:val="auto"/>
          <w:sz w:val="22"/>
        </w:rPr>
        <w:t xml:space="preserve"> </w:t>
      </w:r>
      <w:r w:rsidRPr="00B443E6">
        <w:rPr>
          <w:b w:val="0"/>
          <w:i w:val="0"/>
          <w:color w:val="auto"/>
          <w:sz w:val="22"/>
        </w:rPr>
        <w:t>Банк ВТБ (публичное акционерное общество), ОГРН 1027739609391.</w:t>
      </w:r>
    </w:p>
    <w:p w14:paraId="4D1F6F83" w14:textId="40264C9C" w:rsidR="00775658" w:rsidRPr="00B443E6" w:rsidRDefault="00775658" w:rsidP="00B443E6">
      <w:pPr>
        <w:pStyle w:val="Default"/>
        <w:jc w:val="both"/>
        <w:rPr>
          <w:color w:val="auto"/>
          <w:sz w:val="22"/>
        </w:rPr>
      </w:pPr>
    </w:p>
    <w:p w14:paraId="4A05DF83" w14:textId="77777777" w:rsidR="004941DD" w:rsidRPr="00B443E6" w:rsidRDefault="004941DD" w:rsidP="00CB05AB">
      <w:pPr>
        <w:spacing w:after="240" w:line="240" w:lineRule="auto"/>
        <w:ind w:firstLine="0"/>
        <w:rPr>
          <w:b w:val="0"/>
          <w:i w:val="0"/>
          <w:color w:val="auto"/>
          <w:sz w:val="22"/>
        </w:rPr>
      </w:pPr>
      <w:r w:rsidRPr="00B443E6">
        <w:rPr>
          <w:b w:val="0"/>
          <w:i w:val="0"/>
          <w:color w:val="auto"/>
          <w:sz w:val="22"/>
        </w:rPr>
        <w:t xml:space="preserve">Настоящее Приглашение является </w:t>
      </w:r>
      <w:r w:rsidR="00BB7725" w:rsidRPr="00B443E6">
        <w:rPr>
          <w:b w:val="0"/>
          <w:i w:val="0"/>
          <w:color w:val="auto"/>
          <w:sz w:val="22"/>
        </w:rPr>
        <w:t xml:space="preserve">неотъемлемой </w:t>
      </w:r>
      <w:r w:rsidRPr="00B443E6">
        <w:rPr>
          <w:b w:val="0"/>
          <w:i w:val="0"/>
          <w:color w:val="auto"/>
          <w:sz w:val="22"/>
        </w:rPr>
        <w:t>частью Условий размещения.</w:t>
      </w:r>
    </w:p>
    <w:p w14:paraId="5E5C8625" w14:textId="77777777" w:rsidR="004941DD" w:rsidRPr="00B443E6" w:rsidRDefault="004941DD" w:rsidP="00794A4A">
      <w:pPr>
        <w:pStyle w:val="1"/>
        <w:numPr>
          <w:ilvl w:val="0"/>
          <w:numId w:val="48"/>
        </w:numPr>
      </w:pPr>
      <w:r w:rsidRPr="00B443E6">
        <w:t>Приглашение делать предложение</w:t>
      </w:r>
    </w:p>
    <w:p w14:paraId="1E932651" w14:textId="77777777" w:rsidR="004941DD" w:rsidRPr="00B443E6" w:rsidRDefault="004941DD" w:rsidP="00CB05AB">
      <w:pPr>
        <w:pStyle w:val="ae"/>
        <w:adjustRightInd w:val="0"/>
        <w:spacing w:after="240" w:line="240" w:lineRule="auto"/>
        <w:ind w:left="0" w:firstLine="0"/>
        <w:contextualSpacing w:val="0"/>
        <w:rPr>
          <w:b w:val="0"/>
          <w:i w:val="0"/>
          <w:color w:val="auto"/>
          <w:sz w:val="22"/>
        </w:rPr>
      </w:pPr>
      <w:r w:rsidRPr="00B443E6">
        <w:rPr>
          <w:b w:val="0"/>
          <w:i w:val="0"/>
          <w:color w:val="auto"/>
          <w:sz w:val="22"/>
        </w:rPr>
        <w:t>Настоящий документ является приглашением делать предложение (оферты) о приобретении Облигаций (</w:t>
      </w:r>
      <w:r w:rsidRPr="00B443E6">
        <w:rPr>
          <w:i w:val="0"/>
          <w:color w:val="auto"/>
          <w:sz w:val="22"/>
        </w:rPr>
        <w:t>«Приглашение»</w:t>
      </w:r>
      <w:r w:rsidRPr="00B443E6">
        <w:rPr>
          <w:b w:val="0"/>
          <w:i w:val="0"/>
          <w:color w:val="auto"/>
          <w:sz w:val="22"/>
        </w:rPr>
        <w:t xml:space="preserve">). </w:t>
      </w:r>
    </w:p>
    <w:p w14:paraId="0E31A1FC" w14:textId="77777777" w:rsidR="004941DD" w:rsidRPr="00B443E6" w:rsidRDefault="004941DD" w:rsidP="00CB05AB">
      <w:pPr>
        <w:pStyle w:val="1"/>
      </w:pPr>
      <w:bookmarkStart w:id="8" w:name="_Ref112691952"/>
      <w:r w:rsidRPr="00B443E6">
        <w:t>Оферт</w:t>
      </w:r>
      <w:bookmarkEnd w:id="8"/>
      <w:r w:rsidRPr="00B443E6">
        <w:t>ы</w:t>
      </w:r>
    </w:p>
    <w:p w14:paraId="211FE8A3" w14:textId="77777777" w:rsidR="008B5B0E" w:rsidRPr="00B443E6" w:rsidRDefault="004941DD"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Оферта может быть сделана Оферент</w:t>
      </w:r>
      <w:r w:rsidR="00425AEF" w:rsidRPr="00B443E6">
        <w:rPr>
          <w:b w:val="0"/>
          <w:i w:val="0"/>
          <w:color w:val="auto"/>
          <w:sz w:val="22"/>
        </w:rPr>
        <w:t>ом</w:t>
      </w:r>
      <w:r w:rsidR="00A445C1" w:rsidRPr="00B443E6">
        <w:rPr>
          <w:b w:val="0"/>
          <w:i w:val="0"/>
          <w:color w:val="auto"/>
          <w:sz w:val="22"/>
        </w:rPr>
        <w:t xml:space="preserve"> путем направления Эмитенту </w:t>
      </w:r>
      <w:r w:rsidRPr="00B443E6">
        <w:rPr>
          <w:b w:val="0"/>
          <w:i w:val="0"/>
          <w:color w:val="auto"/>
          <w:sz w:val="22"/>
        </w:rPr>
        <w:t xml:space="preserve">заявления о передаче (поставке) </w:t>
      </w:r>
      <w:r w:rsidR="00F96180" w:rsidRPr="00B443E6">
        <w:rPr>
          <w:b w:val="0"/>
          <w:i w:val="0"/>
          <w:color w:val="auto"/>
          <w:sz w:val="22"/>
        </w:rPr>
        <w:t>Облигаций в иностранной валюте</w:t>
      </w:r>
      <w:r w:rsidRPr="00B443E6">
        <w:rPr>
          <w:b w:val="0"/>
          <w:i w:val="0"/>
          <w:color w:val="auto"/>
          <w:sz w:val="22"/>
        </w:rPr>
        <w:t xml:space="preserve"> на счет Эмитента</w:t>
      </w:r>
      <w:r w:rsidR="008B5B0E" w:rsidRPr="00B443E6">
        <w:rPr>
          <w:b w:val="0"/>
          <w:i w:val="0"/>
          <w:color w:val="auto"/>
          <w:sz w:val="22"/>
        </w:rPr>
        <w:t>:</w:t>
      </w:r>
    </w:p>
    <w:p w14:paraId="602C6F82" w14:textId="77777777" w:rsidR="008B5B0E" w:rsidRPr="00B443E6" w:rsidRDefault="004941DD" w:rsidP="00EC7697">
      <w:pPr>
        <w:pStyle w:val="41"/>
        <w:rPr>
          <w:lang w:val="ru-RU"/>
        </w:rPr>
      </w:pPr>
      <w:r w:rsidRPr="00B443E6">
        <w:rPr>
          <w:lang w:val="ru-RU"/>
        </w:rPr>
        <w:t>по форме, приведенной в Приложении 1 (</w:t>
      </w:r>
      <w:r w:rsidRPr="00B443E6">
        <w:rPr>
          <w:i/>
          <w:iCs/>
          <w:lang w:val="ru-RU"/>
        </w:rPr>
        <w:t xml:space="preserve">Форма </w:t>
      </w:r>
      <w:r w:rsidR="00F93076" w:rsidRPr="00B443E6">
        <w:rPr>
          <w:i/>
          <w:iCs/>
          <w:lang w:val="ru-RU"/>
        </w:rPr>
        <w:t xml:space="preserve">Индивидуальной </w:t>
      </w:r>
      <w:r w:rsidRPr="00B443E6">
        <w:rPr>
          <w:i/>
          <w:iCs/>
          <w:lang w:val="ru-RU"/>
        </w:rPr>
        <w:t>Оферты</w:t>
      </w:r>
      <w:r w:rsidRPr="00B443E6">
        <w:rPr>
          <w:lang w:val="ru-RU"/>
        </w:rPr>
        <w:t xml:space="preserve">) настоящего Приглашения </w:t>
      </w:r>
      <w:r w:rsidRPr="00B443E6">
        <w:rPr>
          <w:b/>
          <w:bCs/>
          <w:lang w:val="ru-RU"/>
        </w:rPr>
        <w:t>(«</w:t>
      </w:r>
      <w:r w:rsidR="00F93076" w:rsidRPr="00B443E6">
        <w:rPr>
          <w:b/>
          <w:bCs/>
          <w:lang w:val="ru-RU"/>
        </w:rPr>
        <w:t xml:space="preserve">Индивидуальная </w:t>
      </w:r>
      <w:r w:rsidR="00A445C1" w:rsidRPr="00B443E6">
        <w:rPr>
          <w:b/>
          <w:bCs/>
          <w:lang w:val="ru-RU"/>
        </w:rPr>
        <w:t>Оферта</w:t>
      </w:r>
      <w:r w:rsidRPr="00B443E6">
        <w:rPr>
          <w:b/>
          <w:bCs/>
          <w:lang w:val="ru-RU"/>
        </w:rPr>
        <w:t>»</w:t>
      </w:r>
      <w:r w:rsidRPr="00B443E6">
        <w:rPr>
          <w:lang w:val="ru-RU"/>
        </w:rPr>
        <w:t>),</w:t>
      </w:r>
      <w:r w:rsidR="00A07640" w:rsidRPr="00B443E6">
        <w:rPr>
          <w:lang w:val="ru-RU"/>
        </w:rPr>
        <w:t xml:space="preserve"> в случае если Оферентом выступает </w:t>
      </w:r>
      <w:r w:rsidR="003F5704" w:rsidRPr="00B443E6">
        <w:rPr>
          <w:lang w:val="ru-RU"/>
        </w:rPr>
        <w:t>Держатель</w:t>
      </w:r>
      <w:r w:rsidR="00A07640" w:rsidRPr="00B443E6">
        <w:rPr>
          <w:lang w:val="ru-RU"/>
        </w:rPr>
        <w:t xml:space="preserve"> </w:t>
      </w:r>
      <w:r w:rsidR="00F96180" w:rsidRPr="00B443E6">
        <w:rPr>
          <w:lang w:val="ru-RU"/>
        </w:rPr>
        <w:t>Облигаций в иностранной валюте</w:t>
      </w:r>
      <w:r w:rsidR="006E3EFC" w:rsidRPr="00B443E6">
        <w:rPr>
          <w:lang w:val="ru-RU"/>
        </w:rPr>
        <w:t>; или</w:t>
      </w:r>
    </w:p>
    <w:p w14:paraId="23BEB435" w14:textId="77777777" w:rsidR="008B5B0E" w:rsidRPr="00B443E6" w:rsidRDefault="00A07640" w:rsidP="00EC7697">
      <w:pPr>
        <w:pStyle w:val="41"/>
        <w:rPr>
          <w:lang w:val="ru-RU"/>
        </w:rPr>
      </w:pPr>
      <w:r w:rsidRPr="00B443E6">
        <w:rPr>
          <w:lang w:val="ru-RU"/>
        </w:rPr>
        <w:t xml:space="preserve">по форме, приведенной в Приложении </w:t>
      </w:r>
      <w:r w:rsidR="008B5B0E" w:rsidRPr="00B443E6">
        <w:rPr>
          <w:lang w:val="ru-RU"/>
        </w:rPr>
        <w:t>2</w:t>
      </w:r>
      <w:r w:rsidRPr="00B443E6">
        <w:rPr>
          <w:lang w:val="ru-RU"/>
        </w:rPr>
        <w:t xml:space="preserve"> (</w:t>
      </w:r>
      <w:r w:rsidRPr="00B443E6">
        <w:rPr>
          <w:i/>
          <w:iCs/>
          <w:lang w:val="ru-RU"/>
        </w:rPr>
        <w:t xml:space="preserve">Форма </w:t>
      </w:r>
      <w:r w:rsidR="008B5B0E" w:rsidRPr="00B443E6">
        <w:rPr>
          <w:i/>
          <w:iCs/>
          <w:lang w:val="ru-RU"/>
        </w:rPr>
        <w:t>Коллективной Оферты</w:t>
      </w:r>
      <w:r w:rsidRPr="00B443E6">
        <w:rPr>
          <w:lang w:val="ru-RU"/>
        </w:rPr>
        <w:t xml:space="preserve">) настоящего Приглашения </w:t>
      </w:r>
      <w:r w:rsidRPr="00B443E6">
        <w:rPr>
          <w:b/>
          <w:bCs/>
          <w:lang w:val="ru-RU"/>
        </w:rPr>
        <w:t>(«</w:t>
      </w:r>
      <w:r w:rsidR="00BF41FD" w:rsidRPr="00B443E6">
        <w:rPr>
          <w:b/>
          <w:bCs/>
          <w:lang w:val="ru-RU"/>
        </w:rPr>
        <w:t>К</w:t>
      </w:r>
      <w:r w:rsidRPr="00B443E6">
        <w:rPr>
          <w:b/>
          <w:bCs/>
          <w:lang w:val="ru-RU"/>
        </w:rPr>
        <w:t>оллективн</w:t>
      </w:r>
      <w:r w:rsidR="00BF41FD" w:rsidRPr="00B443E6">
        <w:rPr>
          <w:b/>
          <w:bCs/>
          <w:lang w:val="ru-RU"/>
        </w:rPr>
        <w:t>ая</w:t>
      </w:r>
      <w:r w:rsidRPr="00B443E6">
        <w:rPr>
          <w:b/>
          <w:bCs/>
          <w:lang w:val="ru-RU"/>
        </w:rPr>
        <w:t xml:space="preserve"> Оферт</w:t>
      </w:r>
      <w:r w:rsidR="00BF41FD" w:rsidRPr="00B443E6">
        <w:rPr>
          <w:b/>
          <w:bCs/>
          <w:lang w:val="ru-RU"/>
        </w:rPr>
        <w:t>а</w:t>
      </w:r>
      <w:r w:rsidRPr="00B443E6">
        <w:rPr>
          <w:b/>
          <w:bCs/>
          <w:lang w:val="ru-RU"/>
        </w:rPr>
        <w:t>»</w:t>
      </w:r>
      <w:r w:rsidR="00F93076" w:rsidRPr="00B443E6">
        <w:rPr>
          <w:bCs/>
          <w:lang w:val="ru-RU"/>
        </w:rPr>
        <w:t xml:space="preserve"> </w:t>
      </w:r>
      <w:r w:rsidR="00F93076" w:rsidRPr="00B443E6">
        <w:rPr>
          <w:lang w:val="ru-RU"/>
        </w:rPr>
        <w:t xml:space="preserve">и </w:t>
      </w:r>
      <w:r w:rsidR="00214172" w:rsidRPr="00B443E6">
        <w:rPr>
          <w:lang w:val="ru-RU"/>
        </w:rPr>
        <w:t xml:space="preserve">совместно </w:t>
      </w:r>
      <w:r w:rsidR="00F93076" w:rsidRPr="00B443E6">
        <w:rPr>
          <w:lang w:val="ru-RU"/>
        </w:rPr>
        <w:t xml:space="preserve">с Индивидуальной Офертой </w:t>
      </w:r>
      <w:r w:rsidR="00820774" w:rsidRPr="00B443E6">
        <w:rPr>
          <w:lang w:val="ru-RU"/>
        </w:rPr>
        <w:t xml:space="preserve">и Электронной Офертой </w:t>
      </w:r>
      <w:r w:rsidR="00F93076" w:rsidRPr="00B443E6">
        <w:rPr>
          <w:lang w:val="ru-RU"/>
        </w:rPr>
        <w:t xml:space="preserve">– </w:t>
      </w:r>
      <w:r w:rsidR="00F93076" w:rsidRPr="00B443E6">
        <w:rPr>
          <w:b/>
          <w:lang w:val="ru-RU"/>
        </w:rPr>
        <w:t>«Оферты»</w:t>
      </w:r>
      <w:r w:rsidR="00096BB4" w:rsidRPr="00B443E6">
        <w:rPr>
          <w:lang w:val="ru-RU"/>
        </w:rPr>
        <w:t>, и</w:t>
      </w:r>
      <w:r w:rsidR="00F93076" w:rsidRPr="00B443E6">
        <w:rPr>
          <w:lang w:val="ru-RU"/>
        </w:rPr>
        <w:t xml:space="preserve"> отдельно – </w:t>
      </w:r>
      <w:r w:rsidR="00A445C1" w:rsidRPr="00B443E6">
        <w:rPr>
          <w:b/>
          <w:lang w:val="ru-RU"/>
        </w:rPr>
        <w:t>«Оферта</w:t>
      </w:r>
      <w:r w:rsidR="00F93076" w:rsidRPr="00B443E6">
        <w:rPr>
          <w:b/>
          <w:lang w:val="ru-RU"/>
        </w:rPr>
        <w:t>»</w:t>
      </w:r>
      <w:r w:rsidRPr="00B443E6">
        <w:rPr>
          <w:lang w:val="ru-RU"/>
        </w:rPr>
        <w:t xml:space="preserve">), в случае если Оферентом выступает лицо, действующее от своего имени, но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Pr="00B443E6">
        <w:rPr>
          <w:lang w:val="ru-RU"/>
        </w:rPr>
        <w:t xml:space="preserve"> либо от имени и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00376D4C" w:rsidRPr="00B443E6">
        <w:rPr>
          <w:lang w:val="ru-RU"/>
        </w:rPr>
        <w:t xml:space="preserve">. Коллективная Оферта может быть направлена во исполнение нескольких поручений Держателей </w:t>
      </w:r>
      <w:r w:rsidR="00F96180" w:rsidRPr="00B443E6">
        <w:rPr>
          <w:lang w:val="ru-RU"/>
        </w:rPr>
        <w:t>Облигаций в иностранной валюте</w:t>
      </w:r>
      <w:r w:rsidRPr="00B443E6">
        <w:rPr>
          <w:lang w:val="ru-RU"/>
        </w:rPr>
        <w:t xml:space="preserve">, </w:t>
      </w:r>
    </w:p>
    <w:p w14:paraId="661410E5" w14:textId="7695152E" w:rsidR="00820774" w:rsidRPr="00B443E6" w:rsidRDefault="00820774" w:rsidP="00820774">
      <w:pPr>
        <w:pStyle w:val="41"/>
        <w:rPr>
          <w:lang w:val="ru-RU"/>
        </w:rPr>
      </w:pPr>
      <w:r w:rsidRPr="00B443E6">
        <w:rPr>
          <w:lang w:val="ru-RU"/>
        </w:rPr>
        <w:t xml:space="preserve">по форме, предусмотренной Эмитентом для Держателей </w:t>
      </w:r>
      <w:r w:rsidR="005376B2" w:rsidRPr="00B443E6">
        <w:rPr>
          <w:lang w:val="ru-RU"/>
        </w:rPr>
        <w:t>Облигации в иностранной валюте</w:t>
      </w:r>
      <w:r w:rsidRPr="00B443E6">
        <w:rPr>
          <w:lang w:val="ru-RU"/>
        </w:rPr>
        <w:t xml:space="preserve">, чьи </w:t>
      </w:r>
      <w:r w:rsidR="005376B2" w:rsidRPr="00B443E6">
        <w:rPr>
          <w:lang w:val="ru-RU"/>
        </w:rPr>
        <w:t>Облигации в иностранной валюте</w:t>
      </w:r>
      <w:r w:rsidRPr="00B443E6">
        <w:rPr>
          <w:lang w:val="ru-RU"/>
        </w:rPr>
        <w:t xml:space="preserve"> учитываются на их счете депо в депозитарии Банк</w:t>
      </w:r>
      <w:r w:rsidR="004F4478" w:rsidRPr="00B443E6">
        <w:rPr>
          <w:lang w:val="ru-RU"/>
        </w:rPr>
        <w:t>а</w:t>
      </w:r>
      <w:r w:rsidRPr="00B443E6">
        <w:rPr>
          <w:lang w:val="ru-RU"/>
        </w:rPr>
        <w:t xml:space="preserve"> ВТБ (ПАО) – указанные Держатели </w:t>
      </w:r>
      <w:r w:rsidR="00C909E8" w:rsidRPr="00B443E6">
        <w:rPr>
          <w:lang w:val="ru-RU"/>
        </w:rPr>
        <w:t xml:space="preserve">Облигации в иностранной </w:t>
      </w:r>
      <w:r w:rsidR="004F4478" w:rsidRPr="00B443E6">
        <w:rPr>
          <w:lang w:val="ru-RU"/>
        </w:rPr>
        <w:t xml:space="preserve">валюте </w:t>
      </w:r>
      <w:r w:rsidRPr="00B443E6">
        <w:rPr>
          <w:lang w:val="ru-RU"/>
        </w:rPr>
        <w:t>вправе подавать Оферту в электронной форме в соответствии с регламентом оказания услуг на финансовых рынках Банка ВТБ (ПАО) («</w:t>
      </w:r>
      <w:r w:rsidRPr="00B443E6">
        <w:rPr>
          <w:b/>
          <w:lang w:val="ru-RU"/>
        </w:rPr>
        <w:t>Электронная Оферта</w:t>
      </w:r>
      <w:r w:rsidRPr="00B443E6">
        <w:rPr>
          <w:lang w:val="ru-RU"/>
        </w:rPr>
        <w:t>»). Требования к содержанию и порядку направления Электронной Оферты будут содержаться в приглашении делать оферты, которое будет направлено Банк</w:t>
      </w:r>
      <w:r w:rsidR="00755ADC">
        <w:rPr>
          <w:lang w:val="ru-RU"/>
        </w:rPr>
        <w:t>ом</w:t>
      </w:r>
      <w:r w:rsidRPr="00B443E6">
        <w:rPr>
          <w:lang w:val="ru-RU"/>
        </w:rPr>
        <w:t xml:space="preserve"> ВТБ (ПАО) своим клиентам – Держателям </w:t>
      </w:r>
      <w:r w:rsidR="002B0156" w:rsidRPr="00B443E6">
        <w:rPr>
          <w:lang w:val="ru-RU"/>
        </w:rPr>
        <w:t xml:space="preserve">Облигации в иностранной валюте </w:t>
      </w:r>
      <w:r w:rsidRPr="00B443E6">
        <w:rPr>
          <w:lang w:val="ru-RU"/>
        </w:rPr>
        <w:t>с использованием специального канала связи, предусмотренного регламентом оказания услуг на финансовых рынках Банка ВТБ</w:t>
      </w:r>
      <w:r w:rsidR="00E51C7C">
        <w:rPr>
          <w:lang w:val="ru-RU"/>
        </w:rPr>
        <w:t xml:space="preserve"> (ПАО)</w:t>
      </w:r>
      <w:r w:rsidRPr="00B443E6">
        <w:rPr>
          <w:lang w:val="ru-RU"/>
        </w:rPr>
        <w:t>.</w:t>
      </w:r>
      <w:r w:rsidRPr="00B443E6" w:rsidDel="0009761A">
        <w:rPr>
          <w:lang w:val="ru-RU"/>
        </w:rPr>
        <w:t xml:space="preserve"> </w:t>
      </w:r>
      <w:r w:rsidRPr="00B443E6">
        <w:rPr>
          <w:lang w:val="ru-RU"/>
        </w:rPr>
        <w:t>При получении таких Оферт, Банк ВТБ (ПАО) формирует сводный реестр Оферт, который содержит в том числе следующие поля:</w:t>
      </w:r>
    </w:p>
    <w:p w14:paraId="2AD91183" w14:textId="77777777" w:rsidR="00820774" w:rsidRPr="00B443E6" w:rsidRDefault="00820774" w:rsidP="00820774">
      <w:pPr>
        <w:pStyle w:val="41"/>
        <w:numPr>
          <w:ilvl w:val="0"/>
          <w:numId w:val="122"/>
        </w:numPr>
        <w:spacing w:after="0"/>
        <w:rPr>
          <w:lang w:val="ru-RU"/>
        </w:rPr>
      </w:pPr>
      <w:r w:rsidRPr="00B443E6">
        <w:rPr>
          <w:lang w:val="ru-RU"/>
        </w:rPr>
        <w:t xml:space="preserve">позволяющие идентифицировать Держателя </w:t>
      </w:r>
      <w:r w:rsidR="002B0156" w:rsidRPr="00B443E6">
        <w:rPr>
          <w:lang w:val="ru-RU"/>
        </w:rPr>
        <w:t>Облигации в иностранной валюте</w:t>
      </w:r>
      <w:r w:rsidRPr="00B443E6">
        <w:rPr>
          <w:lang w:val="ru-RU"/>
        </w:rPr>
        <w:t xml:space="preserve">, </w:t>
      </w:r>
    </w:p>
    <w:p w14:paraId="64818CC7" w14:textId="77777777" w:rsidR="00820774" w:rsidRPr="00B443E6" w:rsidRDefault="00820774" w:rsidP="00820774">
      <w:pPr>
        <w:pStyle w:val="41"/>
        <w:numPr>
          <w:ilvl w:val="0"/>
          <w:numId w:val="122"/>
        </w:numPr>
        <w:spacing w:after="0"/>
        <w:rPr>
          <w:lang w:val="ru-RU"/>
        </w:rPr>
      </w:pPr>
      <w:r w:rsidRPr="00B443E6">
        <w:rPr>
          <w:lang w:val="ru-RU"/>
        </w:rPr>
        <w:t>количество Облигаций, которое Оферент обязуется приобрести,</w:t>
      </w:r>
    </w:p>
    <w:p w14:paraId="5902A55A" w14:textId="77777777" w:rsidR="00820774" w:rsidRPr="00B443E6" w:rsidRDefault="00820774" w:rsidP="00820774">
      <w:pPr>
        <w:pStyle w:val="41"/>
        <w:numPr>
          <w:ilvl w:val="0"/>
          <w:numId w:val="122"/>
        </w:numPr>
        <w:spacing w:after="0"/>
        <w:rPr>
          <w:color w:val="000000" w:themeColor="text1"/>
          <w:lang w:val="ru-RU"/>
        </w:rPr>
      </w:pPr>
      <w:r w:rsidRPr="00B443E6">
        <w:rPr>
          <w:color w:val="000000" w:themeColor="text1"/>
          <w:lang w:val="ru-RU"/>
        </w:rPr>
        <w:lastRenderedPageBreak/>
        <w:t xml:space="preserve">количество </w:t>
      </w:r>
      <w:r w:rsidR="002B0156" w:rsidRPr="00B443E6">
        <w:rPr>
          <w:lang w:val="ru-RU"/>
        </w:rPr>
        <w:t>Облигации в иностранной валюте</w:t>
      </w:r>
      <w:r w:rsidRPr="00B443E6">
        <w:rPr>
          <w:color w:val="000000" w:themeColor="text1"/>
          <w:lang w:val="ru-RU"/>
        </w:rPr>
        <w:t>, передаваемых (отчуждаемых) Эмитенту в оплату Облигаций,</w:t>
      </w:r>
    </w:p>
    <w:p w14:paraId="558E5F96" w14:textId="77777777" w:rsidR="00820774" w:rsidRPr="00B443E6" w:rsidRDefault="00820774" w:rsidP="00820774">
      <w:pPr>
        <w:pStyle w:val="41"/>
        <w:numPr>
          <w:ilvl w:val="0"/>
          <w:numId w:val="122"/>
        </w:numPr>
        <w:spacing w:after="0"/>
        <w:rPr>
          <w:lang w:val="ru-RU"/>
        </w:rPr>
      </w:pPr>
      <w:r w:rsidRPr="00B443E6">
        <w:rPr>
          <w:color w:val="000000" w:themeColor="text1"/>
          <w:lang w:val="ru-RU"/>
        </w:rPr>
        <w:t>реквизиты для поставки Облигаций (или порядок их определения).</w:t>
      </w:r>
    </w:p>
    <w:p w14:paraId="51F5DAED" w14:textId="77777777" w:rsidR="004941DD" w:rsidRPr="00B443E6" w:rsidRDefault="008B5B0E" w:rsidP="00EC7697">
      <w:pPr>
        <w:autoSpaceDE w:val="0"/>
        <w:autoSpaceDN w:val="0"/>
        <w:adjustRightInd w:val="0"/>
        <w:spacing w:after="240" w:line="240" w:lineRule="auto"/>
        <w:ind w:left="1418" w:firstLine="0"/>
        <w:rPr>
          <w:b w:val="0"/>
          <w:i w:val="0"/>
          <w:color w:val="auto"/>
          <w:sz w:val="22"/>
        </w:rPr>
      </w:pPr>
      <w:r w:rsidRPr="00B443E6">
        <w:rPr>
          <w:b w:val="0"/>
          <w:i w:val="0"/>
          <w:color w:val="auto"/>
          <w:sz w:val="22"/>
        </w:rPr>
        <w:t xml:space="preserve">(в каждом случае) </w:t>
      </w:r>
      <w:r w:rsidR="004941DD" w:rsidRPr="00B443E6">
        <w:rPr>
          <w:b w:val="0"/>
          <w:i w:val="0"/>
          <w:color w:val="auto"/>
          <w:sz w:val="22"/>
        </w:rPr>
        <w:t xml:space="preserve">вместе с передачей (поставкой) </w:t>
      </w:r>
      <w:r w:rsidR="00F96180" w:rsidRPr="00B443E6">
        <w:rPr>
          <w:b w:val="0"/>
          <w:i w:val="0"/>
          <w:color w:val="auto"/>
          <w:sz w:val="22"/>
        </w:rPr>
        <w:t>Облигаций в иностранной валюте</w:t>
      </w:r>
      <w:r w:rsidR="004941DD" w:rsidRPr="00B443E6">
        <w:rPr>
          <w:b w:val="0"/>
          <w:i w:val="0"/>
          <w:color w:val="auto"/>
          <w:sz w:val="22"/>
        </w:rPr>
        <w:t xml:space="preserve"> на счет Эмите</w:t>
      </w:r>
      <w:r w:rsidR="00A445C1" w:rsidRPr="00B443E6">
        <w:rPr>
          <w:b w:val="0"/>
          <w:i w:val="0"/>
          <w:color w:val="auto"/>
          <w:sz w:val="22"/>
        </w:rPr>
        <w:t>нта, как предусмотрено Офертой</w:t>
      </w:r>
      <w:r w:rsidR="004941DD" w:rsidRPr="00B443E6">
        <w:rPr>
          <w:b w:val="0"/>
          <w:i w:val="0"/>
          <w:color w:val="auto"/>
          <w:sz w:val="22"/>
        </w:rPr>
        <w:t>; или</w:t>
      </w:r>
    </w:p>
    <w:p w14:paraId="5FDCA357" w14:textId="77777777" w:rsidR="004941DD" w:rsidRPr="00B443E6" w:rsidRDefault="004941DD" w:rsidP="00CB05AB">
      <w:pPr>
        <w:pStyle w:val="1"/>
      </w:pPr>
      <w:bookmarkStart w:id="9" w:name="_Ref152773337"/>
      <w:r w:rsidRPr="00B443E6">
        <w:t>Порядок направления Оферты</w:t>
      </w:r>
      <w:bookmarkEnd w:id="9"/>
    </w:p>
    <w:p w14:paraId="2E733A5E" w14:textId="77777777" w:rsidR="004941DD" w:rsidRPr="00B443E6" w:rsidRDefault="004941DD" w:rsidP="00CB05AB">
      <w:pPr>
        <w:pStyle w:val="21"/>
        <w:rPr>
          <w:lang w:val="ru-RU"/>
        </w:rPr>
      </w:pPr>
      <w:r w:rsidRPr="00B443E6">
        <w:rPr>
          <w:lang w:val="ru-RU"/>
        </w:rPr>
        <w:t xml:space="preserve">Каждая Оферта подлежит направлению вместе с документами, требуемыми к предоставлению в соответствии с пунктом </w:t>
      </w:r>
      <w:r w:rsidRPr="00B443E6">
        <w:fldChar w:fldCharType="begin"/>
      </w:r>
      <w:r w:rsidRPr="00B443E6">
        <w:rPr>
          <w:lang w:val="ru-RU"/>
        </w:rPr>
        <w:instrText xml:space="preserve"> </w:instrText>
      </w:r>
      <w:r w:rsidRPr="00B443E6">
        <w:instrText>REF</w:instrText>
      </w:r>
      <w:r w:rsidRPr="00B443E6">
        <w:rPr>
          <w:lang w:val="ru-RU"/>
        </w:rPr>
        <w:instrText xml:space="preserve"> _</w:instrText>
      </w:r>
      <w:r w:rsidRPr="00B443E6">
        <w:instrText>Ref</w:instrText>
      </w:r>
      <w:r w:rsidRPr="00B443E6">
        <w:rPr>
          <w:lang w:val="ru-RU"/>
        </w:rPr>
        <w:instrText>113877416 \</w:instrText>
      </w:r>
      <w:r w:rsidRPr="00B443E6">
        <w:instrText>r</w:instrText>
      </w:r>
      <w:r w:rsidRPr="00B443E6">
        <w:rPr>
          <w:lang w:val="ru-RU"/>
        </w:rPr>
        <w:instrText xml:space="preserve"> \</w:instrText>
      </w:r>
      <w:r w:rsidRPr="00B443E6">
        <w:instrText>h</w:instrText>
      </w:r>
      <w:r w:rsidRPr="00B443E6">
        <w:rPr>
          <w:lang w:val="ru-RU"/>
        </w:rPr>
        <w:instrText xml:space="preserve">  \* </w:instrText>
      </w:r>
      <w:r w:rsidRPr="00B443E6">
        <w:instrText>MERGEFORMAT</w:instrText>
      </w:r>
      <w:r w:rsidRPr="00B443E6">
        <w:rPr>
          <w:lang w:val="ru-RU"/>
        </w:rPr>
        <w:instrText xml:space="preserve"> </w:instrText>
      </w:r>
      <w:r w:rsidRPr="00B443E6">
        <w:fldChar w:fldCharType="separate"/>
      </w:r>
      <w:r w:rsidR="004C37F2" w:rsidRPr="00B443E6">
        <w:rPr>
          <w:lang w:val="ru-RU"/>
        </w:rPr>
        <w:t>5</w:t>
      </w:r>
      <w:r w:rsidRPr="00B443E6">
        <w:fldChar w:fldCharType="end"/>
      </w:r>
      <w:r w:rsidRPr="00B443E6">
        <w:rPr>
          <w:lang w:val="ru-RU"/>
        </w:rPr>
        <w:t xml:space="preserve"> (</w:t>
      </w:r>
      <w:r w:rsidRPr="00B443E6">
        <w:rPr>
          <w:bCs/>
          <w:i/>
          <w:iCs/>
          <w:lang w:val="ru-RU"/>
        </w:rPr>
        <w:t>Идентификация оферентов</w:t>
      </w:r>
      <w:r w:rsidRPr="00B443E6">
        <w:rPr>
          <w:lang w:val="ru-RU"/>
        </w:rPr>
        <w:t>) настоящего Приглашения, а также, в отношении соответствующей Оферты, вместе с документами, приведенными в пункт</w:t>
      </w:r>
      <w:r w:rsidR="00411E04" w:rsidRPr="00B443E6">
        <w:rPr>
          <w:lang w:val="ru-RU"/>
        </w:rPr>
        <w:t>е</w:t>
      </w:r>
      <w:r w:rsidRPr="00B443E6">
        <w:rPr>
          <w:lang w:val="ru-RU"/>
        </w:rPr>
        <w:t xml:space="preserve"> </w:t>
      </w:r>
      <w:r w:rsidR="005863B8" w:rsidRPr="00B443E6">
        <w:rPr>
          <w:lang w:val="ru-RU"/>
        </w:rPr>
        <w:fldChar w:fldCharType="begin"/>
      </w:r>
      <w:r w:rsidR="005863B8" w:rsidRPr="00B443E6">
        <w:rPr>
          <w:lang w:val="ru-RU"/>
        </w:rPr>
        <w:instrText xml:space="preserve"> REF _Ref113877427 \r \h </w:instrText>
      </w:r>
      <w:r w:rsidR="005862AB" w:rsidRPr="00B443E6">
        <w:rPr>
          <w:lang w:val="ru-RU"/>
        </w:rPr>
        <w:instrText xml:space="preserve"> \* MERGEFORMAT </w:instrText>
      </w:r>
      <w:r w:rsidR="005863B8" w:rsidRPr="00B443E6">
        <w:rPr>
          <w:lang w:val="ru-RU"/>
        </w:rPr>
      </w:r>
      <w:r w:rsidR="005863B8" w:rsidRPr="00B443E6">
        <w:rPr>
          <w:lang w:val="ru-RU"/>
        </w:rPr>
        <w:fldChar w:fldCharType="separate"/>
      </w:r>
      <w:r w:rsidR="005863B8" w:rsidRPr="00B443E6">
        <w:rPr>
          <w:lang w:val="ru-RU"/>
        </w:rPr>
        <w:t>4.2</w:t>
      </w:r>
      <w:r w:rsidR="005863B8" w:rsidRPr="00B443E6">
        <w:rPr>
          <w:lang w:val="ru-RU"/>
        </w:rPr>
        <w:fldChar w:fldCharType="end"/>
      </w:r>
      <w:r w:rsidR="005863B8" w:rsidRPr="00B443E6">
        <w:rPr>
          <w:lang w:val="ru-RU"/>
        </w:rPr>
        <w:t xml:space="preserve"> </w:t>
      </w:r>
      <w:r w:rsidRPr="00B443E6">
        <w:rPr>
          <w:lang w:val="ru-RU"/>
        </w:rPr>
        <w:t>ниже.</w:t>
      </w:r>
    </w:p>
    <w:p w14:paraId="1592E1FF" w14:textId="77777777" w:rsidR="004941DD" w:rsidRPr="00B443E6" w:rsidRDefault="004941DD" w:rsidP="00CB05AB">
      <w:pPr>
        <w:pStyle w:val="21"/>
        <w:rPr>
          <w:lang w:val="ru-RU"/>
        </w:rPr>
      </w:pPr>
      <w:r w:rsidRPr="00B443E6">
        <w:rPr>
          <w:lang w:val="ru-RU"/>
        </w:rPr>
        <w:t>Каждая Оферта подлежит подписанию:</w:t>
      </w:r>
    </w:p>
    <w:p w14:paraId="3EF4AFCE" w14:textId="77777777" w:rsidR="004941DD" w:rsidRPr="00B443E6" w:rsidRDefault="004941DD" w:rsidP="009917EB">
      <w:pPr>
        <w:pStyle w:val="RecitalNumbering3"/>
        <w:numPr>
          <w:ilvl w:val="2"/>
          <w:numId w:val="40"/>
        </w:numPr>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в Едином государственном реестре юридических лиц Российской Федерации –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 или иным лицом, уполномоченным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C094634"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государственном торговом реестре страны своего учреждения (помимо Российской Федерации) – генеральным директором или иным лицом, уполномоченным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 и</w:t>
      </w:r>
    </w:p>
    <w:p w14:paraId="1AD726F6"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 xml:space="preserve">в отношении физических лиц – </w:t>
      </w:r>
      <w:r w:rsidR="00820774" w:rsidRPr="00B443E6">
        <w:rPr>
          <w:bCs/>
          <w:szCs w:val="22"/>
          <w:lang w:val="ru-RU"/>
        </w:rPr>
        <w:t>Д</w:t>
      </w:r>
      <w:r w:rsidRPr="00B443E6">
        <w:rPr>
          <w:bCs/>
          <w:szCs w:val="22"/>
          <w:lang w:val="ru-RU"/>
        </w:rPr>
        <w:t xml:space="preserve">ержателем </w:t>
      </w:r>
      <w:r w:rsidR="00F96180" w:rsidRPr="00B443E6">
        <w:rPr>
          <w:bCs/>
          <w:szCs w:val="22"/>
          <w:lang w:val="ru-RU"/>
        </w:rPr>
        <w:t>Облигаций в иностранной валюте</w:t>
      </w:r>
      <w:r w:rsidRPr="00B443E6">
        <w:rPr>
          <w:bCs/>
          <w:szCs w:val="22"/>
          <w:lang w:val="ru-RU"/>
        </w:rPr>
        <w:t xml:space="preserve"> Оферента или иным лицом, уполномоченным действовать от имени такого физического лица по доверенности</w:t>
      </w:r>
      <w:r w:rsidR="00820774" w:rsidRPr="00B443E6">
        <w:rPr>
          <w:bCs/>
          <w:szCs w:val="22"/>
          <w:lang w:val="ru-RU"/>
        </w:rPr>
        <w:t xml:space="preserve"> или по поручению</w:t>
      </w:r>
      <w:r w:rsidRPr="00B443E6">
        <w:rPr>
          <w:bCs/>
          <w:szCs w:val="22"/>
          <w:lang w:val="ru-RU"/>
        </w:rPr>
        <w:t>.</w:t>
      </w:r>
    </w:p>
    <w:p w14:paraId="4AFE7EB0" w14:textId="57436107" w:rsidR="004941DD" w:rsidRPr="00B443E6" w:rsidRDefault="004941DD" w:rsidP="00CB05AB">
      <w:pPr>
        <w:pStyle w:val="21"/>
        <w:rPr>
          <w:bCs/>
          <w:lang w:val="ru-RU"/>
        </w:rPr>
      </w:pPr>
      <w:bookmarkStart w:id="10" w:name="_Ref152771970"/>
      <w:r w:rsidRPr="00B443E6">
        <w:rPr>
          <w:bCs/>
          <w:lang w:val="ru-RU"/>
        </w:rPr>
        <w:t xml:space="preserve">Каждая Оферта (вместе с необходимыми документами) подлежит направлению Эмитенту с </w:t>
      </w:r>
      <w:r w:rsidRPr="00B443E6">
        <w:rPr>
          <w:b/>
          <w:bCs/>
          <w:lang w:val="ru-RU"/>
        </w:rPr>
        <w:t xml:space="preserve">11:00 по московскому времени </w:t>
      </w:r>
      <w:r w:rsidR="00B94F35">
        <w:rPr>
          <w:b/>
          <w:bCs/>
          <w:lang w:val="ru-RU"/>
        </w:rPr>
        <w:t>18 мая 2026</w:t>
      </w:r>
      <w:r w:rsidR="00B94F35" w:rsidRPr="00B443E6">
        <w:rPr>
          <w:b/>
          <w:bCs/>
          <w:lang w:val="ru-RU"/>
        </w:rPr>
        <w:t xml:space="preserve"> </w:t>
      </w:r>
      <w:r w:rsidRPr="00B443E6">
        <w:rPr>
          <w:b/>
          <w:bCs/>
          <w:lang w:val="ru-RU"/>
        </w:rPr>
        <w:t xml:space="preserve">года до 18:00 по московскому времени </w:t>
      </w:r>
      <w:r w:rsidR="00B94F35">
        <w:rPr>
          <w:b/>
          <w:bCs/>
          <w:lang w:val="ru-RU"/>
        </w:rPr>
        <w:t xml:space="preserve">08 июня 2026 </w:t>
      </w:r>
      <w:r w:rsidRPr="00B443E6">
        <w:rPr>
          <w:b/>
          <w:bCs/>
          <w:lang w:val="ru-RU"/>
        </w:rPr>
        <w:t>года</w:t>
      </w:r>
      <w:r w:rsidRPr="00B443E6">
        <w:rPr>
          <w:bCs/>
          <w:lang w:val="ru-RU"/>
        </w:rPr>
        <w:t xml:space="preserve"> одновременно следующими способами:</w:t>
      </w:r>
      <w:bookmarkEnd w:id="10"/>
    </w:p>
    <w:p w14:paraId="204EFF2E" w14:textId="32241978" w:rsidR="004941DD" w:rsidRPr="00B443E6" w:rsidRDefault="004941DD" w:rsidP="00E139C8">
      <w:pPr>
        <w:pStyle w:val="RecitalNumbering3"/>
        <w:numPr>
          <w:ilvl w:val="2"/>
          <w:numId w:val="46"/>
        </w:numPr>
        <w:rPr>
          <w:lang w:val="ru-RU"/>
        </w:rPr>
      </w:pPr>
      <w:r w:rsidRPr="00B443E6">
        <w:rPr>
          <w:lang w:val="ru-RU"/>
        </w:rPr>
        <w:t xml:space="preserve">копия надлежащим образом оформленной и подписанной Оферты (в форме сканированного документа) подлежит направлению по электронной почте по адресу </w:t>
      </w:r>
      <w:r w:rsidR="00AB334F">
        <w:rPr>
          <w:b/>
          <w:lang w:val="en-US"/>
        </w:rPr>
        <w:t>rub</w:t>
      </w:r>
      <w:r w:rsidR="00014CD5" w:rsidRPr="00B443E6">
        <w:rPr>
          <w:b/>
          <w:lang w:val="ru-RU"/>
        </w:rPr>
        <w:t>@zameschayuschie.ru</w:t>
      </w:r>
      <w:r w:rsidRPr="00B443E6">
        <w:rPr>
          <w:lang w:val="ru-RU"/>
        </w:rPr>
        <w:t>; и</w:t>
      </w:r>
    </w:p>
    <w:p w14:paraId="11A04801" w14:textId="77777777" w:rsidR="004941DD" w:rsidRPr="00B443E6" w:rsidRDefault="004941DD" w:rsidP="00794A4A">
      <w:pPr>
        <w:pStyle w:val="RecitalNumbering3"/>
        <w:numPr>
          <w:ilvl w:val="2"/>
          <w:numId w:val="46"/>
        </w:numPr>
        <w:ind w:left="1276" w:hanging="567"/>
        <w:rPr>
          <w:lang w:val="ru-RU"/>
        </w:rPr>
      </w:pPr>
      <w:bookmarkStart w:id="11" w:name="_Ref152771921"/>
      <w:r w:rsidRPr="00B443E6">
        <w:rPr>
          <w:lang w:val="ru-RU"/>
        </w:rPr>
        <w:t xml:space="preserve">оригинал надлежащим образом оформленной и подписанной Оферты на бумажном носителе подлежит направлению Эмитенту </w:t>
      </w:r>
      <w:bookmarkEnd w:id="11"/>
    </w:p>
    <w:p w14:paraId="4CF6FBFF" w14:textId="646ED305" w:rsidR="00D73DCC" w:rsidRPr="00B443E6" w:rsidRDefault="00D73DCC" w:rsidP="00304E57">
      <w:pPr>
        <w:pStyle w:val="RecitalNumbering"/>
        <w:numPr>
          <w:ilvl w:val="0"/>
          <w:numId w:val="0"/>
        </w:numPr>
        <w:spacing w:after="0"/>
        <w:ind w:left="720"/>
        <w:rPr>
          <w:szCs w:val="22"/>
          <w:lang w:val="ru-RU"/>
        </w:rPr>
      </w:pPr>
      <w:r w:rsidRPr="00B443E6">
        <w:rPr>
          <w:szCs w:val="22"/>
          <w:lang w:val="ru-RU"/>
        </w:rPr>
        <w:t>в экспедицию Банка ВТБ</w:t>
      </w:r>
      <w:r w:rsidR="006B4645">
        <w:rPr>
          <w:szCs w:val="22"/>
          <w:lang w:val="ru-RU"/>
        </w:rPr>
        <w:t xml:space="preserve"> (ПАО)</w:t>
      </w:r>
      <w:r w:rsidRPr="00B443E6">
        <w:rPr>
          <w:szCs w:val="22"/>
          <w:lang w:val="ru-RU"/>
        </w:rPr>
        <w:t xml:space="preserve"> по адресу: 123112, г. Москва, Пресненская наб., дом. 12, Башня «Федерация-Запад». Экспедиция находится напротив выхода из ТЦ «</w:t>
      </w:r>
      <w:proofErr w:type="spellStart"/>
      <w:r w:rsidRPr="00B443E6">
        <w:rPr>
          <w:szCs w:val="22"/>
          <w:lang w:val="ru-RU"/>
        </w:rPr>
        <w:t>Афимолл</w:t>
      </w:r>
      <w:proofErr w:type="spellEnd"/>
      <w:r w:rsidRPr="00B443E6">
        <w:rPr>
          <w:szCs w:val="22"/>
          <w:lang w:val="ru-RU"/>
        </w:rPr>
        <w:t xml:space="preserve">-Сити» слева от основного южного входа в комплекс Федерация, вход с улицы. </w:t>
      </w:r>
    </w:p>
    <w:p w14:paraId="3A2E30DE" w14:textId="77777777" w:rsidR="00D73DCC" w:rsidRPr="00B443E6" w:rsidRDefault="00D73DCC" w:rsidP="00304E57">
      <w:pPr>
        <w:pStyle w:val="RecitalNumbering"/>
        <w:numPr>
          <w:ilvl w:val="0"/>
          <w:numId w:val="0"/>
        </w:numPr>
        <w:spacing w:after="0"/>
        <w:ind w:left="720"/>
        <w:rPr>
          <w:szCs w:val="22"/>
          <w:u w:val="single"/>
          <w:lang w:val="ru-RU"/>
        </w:rPr>
      </w:pPr>
      <w:r w:rsidRPr="00B443E6">
        <w:rPr>
          <w:szCs w:val="22"/>
          <w:u w:val="single"/>
          <w:lang w:val="ru-RU"/>
        </w:rPr>
        <w:t>Часы работы экспедиции Банка ВТБ (ПАО):</w:t>
      </w:r>
    </w:p>
    <w:p w14:paraId="19157637" w14:textId="77777777" w:rsidR="00D73DCC" w:rsidRPr="00B443E6" w:rsidRDefault="00D73DCC" w:rsidP="00304E57">
      <w:pPr>
        <w:pStyle w:val="RecitalNumbering"/>
        <w:numPr>
          <w:ilvl w:val="0"/>
          <w:numId w:val="0"/>
        </w:numPr>
        <w:spacing w:after="0"/>
        <w:ind w:left="720"/>
        <w:rPr>
          <w:szCs w:val="22"/>
          <w:lang w:val="ru-RU"/>
        </w:rPr>
      </w:pPr>
      <w:r w:rsidRPr="00B443E6">
        <w:rPr>
          <w:szCs w:val="22"/>
          <w:lang w:val="ru-RU"/>
        </w:rPr>
        <w:t xml:space="preserve">Пн.-чт.  с 9:00 до 15:00 (без перерыва), </w:t>
      </w:r>
      <w:proofErr w:type="spellStart"/>
      <w:r w:rsidRPr="00B443E6">
        <w:rPr>
          <w:szCs w:val="22"/>
          <w:lang w:val="ru-RU"/>
        </w:rPr>
        <w:t>Пятн</w:t>
      </w:r>
      <w:proofErr w:type="spellEnd"/>
      <w:proofErr w:type="gramStart"/>
      <w:r w:rsidRPr="00B443E6">
        <w:rPr>
          <w:szCs w:val="22"/>
          <w:lang w:val="ru-RU"/>
        </w:rPr>
        <w:t>.</w:t>
      </w:r>
      <w:proofErr w:type="gramEnd"/>
      <w:r w:rsidRPr="00B443E6">
        <w:rPr>
          <w:szCs w:val="22"/>
          <w:lang w:val="ru-RU"/>
        </w:rPr>
        <w:t xml:space="preserve"> и предпраздничные дни</w:t>
      </w:r>
      <w:r w:rsidR="00A73994" w:rsidRPr="00B443E6">
        <w:rPr>
          <w:szCs w:val="22"/>
          <w:lang w:val="ru-RU"/>
        </w:rPr>
        <w:t xml:space="preserve"> с 9:00 до 14:00 (без перерыва),</w:t>
      </w:r>
      <w:r w:rsidRPr="00B443E6">
        <w:rPr>
          <w:szCs w:val="22"/>
        </w:rPr>
        <w:t> </w:t>
      </w:r>
      <w:r w:rsidR="006F3C4A" w:rsidRPr="00B443E6">
        <w:rPr>
          <w:szCs w:val="22"/>
          <w:lang w:val="ru-RU"/>
        </w:rPr>
        <w:t xml:space="preserve">вниманию (указать на конверте): Казначейство </w:t>
      </w:r>
      <w:r w:rsidRPr="00B443E6">
        <w:rPr>
          <w:szCs w:val="22"/>
          <w:lang w:val="ru-RU"/>
        </w:rPr>
        <w:t xml:space="preserve"> </w:t>
      </w:r>
    </w:p>
    <w:p w14:paraId="6764CCFB" w14:textId="30436978" w:rsidR="003A4BE8" w:rsidRPr="00B443E6" w:rsidRDefault="003A4BE8" w:rsidP="0006520A">
      <w:pPr>
        <w:adjustRightInd w:val="0"/>
        <w:spacing w:after="240" w:line="240" w:lineRule="auto"/>
        <w:ind w:firstLine="0"/>
        <w:rPr>
          <w:b w:val="0"/>
          <w:i w:val="0"/>
          <w:color w:val="auto"/>
          <w:sz w:val="22"/>
        </w:rPr>
      </w:pPr>
      <w:r w:rsidRPr="00B443E6">
        <w:rPr>
          <w:b w:val="0"/>
          <w:i w:val="0"/>
          <w:color w:val="auto"/>
          <w:sz w:val="22"/>
        </w:rPr>
        <w:lastRenderedPageBreak/>
        <w:t xml:space="preserve">Текст Оферты, подлежащей подписанию и направлению в порядке, предусмотренным настоящим пунктом, </w:t>
      </w:r>
      <w:r w:rsidR="00755ADC">
        <w:rPr>
          <w:b w:val="0"/>
          <w:i w:val="0"/>
          <w:color w:val="auto"/>
          <w:sz w:val="22"/>
          <w:u w:val="single"/>
        </w:rPr>
        <w:t>может</w:t>
      </w:r>
      <w:r w:rsidR="00755ADC" w:rsidRPr="00B443E6">
        <w:rPr>
          <w:b w:val="0"/>
          <w:i w:val="0"/>
          <w:color w:val="auto"/>
          <w:sz w:val="22"/>
          <w:u w:val="single"/>
        </w:rPr>
        <w:t xml:space="preserve"> </w:t>
      </w:r>
      <w:r w:rsidRPr="00B443E6">
        <w:rPr>
          <w:b w:val="0"/>
          <w:i w:val="0"/>
          <w:color w:val="auto"/>
          <w:sz w:val="22"/>
          <w:u w:val="single"/>
        </w:rPr>
        <w:t>быть сформирован посредством заполнения</w:t>
      </w:r>
      <w:r w:rsidR="00973476" w:rsidRPr="00B443E6">
        <w:rPr>
          <w:b w:val="0"/>
          <w:i w:val="0"/>
          <w:color w:val="auto"/>
          <w:sz w:val="22"/>
          <w:u w:val="single"/>
        </w:rPr>
        <w:t xml:space="preserve"> электронной</w:t>
      </w:r>
      <w:r w:rsidRPr="00B443E6">
        <w:rPr>
          <w:b w:val="0"/>
          <w:i w:val="0"/>
          <w:color w:val="auto"/>
          <w:sz w:val="22"/>
          <w:u w:val="single"/>
        </w:rPr>
        <w:t xml:space="preserve"> формы</w:t>
      </w:r>
      <w:r w:rsidRPr="00B443E6">
        <w:rPr>
          <w:b w:val="0"/>
          <w:i w:val="0"/>
          <w:color w:val="auto"/>
          <w:sz w:val="22"/>
        </w:rPr>
        <w:t xml:space="preserve"> доступной </w:t>
      </w:r>
      <w:r w:rsidR="00C32D05" w:rsidRPr="00B443E6">
        <w:rPr>
          <w:b w:val="0"/>
          <w:i w:val="0"/>
          <w:color w:val="auto"/>
          <w:sz w:val="22"/>
        </w:rPr>
        <w:t xml:space="preserve">на </w:t>
      </w:r>
      <w:r w:rsidR="00EC0AA8" w:rsidRPr="00B443E6">
        <w:rPr>
          <w:b w:val="0"/>
          <w:bCs/>
          <w:i w:val="0"/>
          <w:iCs/>
          <w:color w:val="auto"/>
          <w:sz w:val="22"/>
        </w:rPr>
        <w:t>странице</w:t>
      </w:r>
      <w:r w:rsidR="00EC0AA8" w:rsidRPr="00B443E6">
        <w:rPr>
          <w:b w:val="0"/>
          <w:i w:val="0"/>
          <w:color w:val="auto"/>
          <w:sz w:val="22"/>
        </w:rPr>
        <w:t xml:space="preserve"> в</w:t>
      </w:r>
      <w:r w:rsidR="00C32D05" w:rsidRPr="00B443E6">
        <w:rPr>
          <w:b w:val="0"/>
          <w:i w:val="0"/>
          <w:color w:val="auto"/>
          <w:sz w:val="22"/>
        </w:rPr>
        <w:t xml:space="preserve"> сети Интернет </w:t>
      </w:r>
      <w:r w:rsidRPr="00B443E6">
        <w:rPr>
          <w:b w:val="0"/>
          <w:i w:val="0"/>
          <w:color w:val="auto"/>
          <w:sz w:val="22"/>
        </w:rPr>
        <w:t>по ссылке</w:t>
      </w:r>
      <w:r w:rsidR="00AB334F" w:rsidRPr="005E74CA">
        <w:rPr>
          <w:b w:val="0"/>
          <w:i w:val="0"/>
          <w:color w:val="auto"/>
          <w:sz w:val="22"/>
        </w:rPr>
        <w:t>:</w:t>
      </w:r>
      <w:r w:rsidRPr="00B443E6">
        <w:rPr>
          <w:b w:val="0"/>
          <w:i w:val="0"/>
          <w:color w:val="auto"/>
          <w:sz w:val="22"/>
        </w:rPr>
        <w:t xml:space="preserve"> </w:t>
      </w:r>
      <w:proofErr w:type="spellStart"/>
      <w:r w:rsidR="00C02774" w:rsidRPr="00B443E6">
        <w:rPr>
          <w:i w:val="0"/>
        </w:rPr>
        <w:t>ВТБ</w:t>
      </w:r>
      <w:proofErr w:type="gramStart"/>
      <w:r w:rsidR="00C02774" w:rsidRPr="00B443E6">
        <w:rPr>
          <w:i w:val="0"/>
        </w:rPr>
        <w:t>.</w:t>
      </w:r>
      <w:proofErr w:type="gramEnd"/>
      <w:r w:rsidR="00C02774" w:rsidRPr="00B443E6">
        <w:rPr>
          <w:i w:val="0"/>
        </w:rPr>
        <w:t>замещающие.рф</w:t>
      </w:r>
      <w:proofErr w:type="spellEnd"/>
      <w:r w:rsidR="00C02774" w:rsidRPr="00B443E6" w:rsidDel="00E139C8">
        <w:rPr>
          <w:bCs/>
          <w:i w:val="0"/>
          <w:iCs/>
          <w:color w:val="auto"/>
          <w:sz w:val="22"/>
        </w:rPr>
        <w:t>.</w:t>
      </w:r>
    </w:p>
    <w:p w14:paraId="2118B172" w14:textId="77777777" w:rsidR="004941DD" w:rsidRPr="00B443E6" w:rsidRDefault="004941DD" w:rsidP="0006520A">
      <w:pPr>
        <w:adjustRightInd w:val="0"/>
        <w:spacing w:after="240" w:line="240" w:lineRule="auto"/>
        <w:ind w:firstLine="0"/>
        <w:rPr>
          <w:b w:val="0"/>
          <w:i w:val="0"/>
          <w:color w:val="auto"/>
          <w:sz w:val="22"/>
        </w:rPr>
      </w:pPr>
      <w:r w:rsidRPr="00B443E6">
        <w:rPr>
          <w:b w:val="0"/>
          <w:i w:val="0"/>
          <w:color w:val="auto"/>
          <w:sz w:val="22"/>
        </w:rPr>
        <w:t xml:space="preserve">Оферта должна быть подписана Оферентом или уполномоченным им лицом. Оферта считается полученной Эмитентом в дату </w:t>
      </w:r>
      <w:r w:rsidR="00423179" w:rsidRPr="00B443E6">
        <w:rPr>
          <w:b w:val="0"/>
          <w:i w:val="0"/>
          <w:color w:val="auto"/>
          <w:sz w:val="22"/>
        </w:rPr>
        <w:t xml:space="preserve">ее </w:t>
      </w:r>
      <w:r w:rsidRPr="00B443E6">
        <w:rPr>
          <w:b w:val="0"/>
          <w:i w:val="0"/>
          <w:color w:val="auto"/>
          <w:sz w:val="22"/>
        </w:rPr>
        <w:t xml:space="preserve">получения Эмитентом в соответствии с пунктом </w:t>
      </w:r>
      <w:r w:rsidR="009505FF" w:rsidRPr="00B443E6">
        <w:rPr>
          <w:b w:val="0"/>
          <w:i w:val="0"/>
          <w:color w:val="auto"/>
          <w:sz w:val="22"/>
        </w:rPr>
        <w:fldChar w:fldCharType="begin"/>
      </w:r>
      <w:r w:rsidR="009505FF" w:rsidRPr="00B443E6">
        <w:rPr>
          <w:b w:val="0"/>
          <w:i w:val="0"/>
          <w:color w:val="auto"/>
          <w:sz w:val="22"/>
        </w:rPr>
        <w:instrText xml:space="preserve"> REF _Ref152771970 \w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4.</w:t>
      </w:r>
      <w:r w:rsidR="00A445C1" w:rsidRPr="00B443E6">
        <w:rPr>
          <w:b w:val="0"/>
          <w:i w:val="0"/>
          <w:color w:val="auto"/>
          <w:sz w:val="22"/>
        </w:rPr>
        <w:t>3</w:t>
      </w:r>
      <w:r w:rsidR="009505FF" w:rsidRPr="00B443E6">
        <w:rPr>
          <w:b w:val="0"/>
          <w:i w:val="0"/>
          <w:color w:val="auto"/>
          <w:sz w:val="22"/>
        </w:rPr>
        <w:fldChar w:fldCharType="end"/>
      </w:r>
      <w:r w:rsidR="00A343BB" w:rsidRPr="00B443E6">
        <w:rPr>
          <w:b w:val="0"/>
          <w:i w:val="0"/>
          <w:color w:val="auto"/>
          <w:sz w:val="22"/>
        </w:rPr>
        <w:t xml:space="preserve"> </w:t>
      </w:r>
      <w:r w:rsidR="009505FF" w:rsidRPr="00B443E6">
        <w:rPr>
          <w:b w:val="0"/>
          <w:i w:val="0"/>
          <w:color w:val="auto"/>
          <w:sz w:val="22"/>
        </w:rPr>
        <w:fldChar w:fldCharType="begin"/>
      </w:r>
      <w:r w:rsidR="009505FF" w:rsidRPr="00B443E6">
        <w:rPr>
          <w:b w:val="0"/>
          <w:i w:val="0"/>
          <w:color w:val="auto"/>
          <w:sz w:val="22"/>
        </w:rPr>
        <w:instrText xml:space="preserve"> REF _Ref152771921 \n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(b)</w:t>
      </w:r>
      <w:r w:rsidR="009505FF" w:rsidRPr="00B443E6">
        <w:rPr>
          <w:b w:val="0"/>
          <w:i w:val="0"/>
          <w:color w:val="auto"/>
          <w:sz w:val="22"/>
        </w:rPr>
        <w:fldChar w:fldCharType="end"/>
      </w:r>
      <w:r w:rsidR="001B3EF2" w:rsidRPr="00B443E6">
        <w:rPr>
          <w:b w:val="0"/>
          <w:i w:val="0"/>
          <w:color w:val="auto"/>
          <w:sz w:val="22"/>
        </w:rPr>
        <w:t xml:space="preserve"> </w:t>
      </w:r>
      <w:r w:rsidRPr="00B443E6">
        <w:rPr>
          <w:b w:val="0"/>
          <w:i w:val="0"/>
          <w:color w:val="auto"/>
          <w:sz w:val="22"/>
        </w:rPr>
        <w:t xml:space="preserve">выше. </w:t>
      </w:r>
    </w:p>
    <w:p w14:paraId="6126B688" w14:textId="7C069D87" w:rsidR="005E1E2C" w:rsidRDefault="004941DD" w:rsidP="005E1E2C">
      <w:pPr>
        <w:adjustRightInd w:val="0"/>
        <w:spacing w:after="240" w:line="240" w:lineRule="auto"/>
        <w:ind w:firstLine="0"/>
        <w:rPr>
          <w:b w:val="0"/>
          <w:i w:val="0"/>
          <w:color w:val="auto"/>
          <w:sz w:val="22"/>
        </w:rPr>
      </w:pPr>
      <w:r w:rsidRPr="00B443E6">
        <w:rPr>
          <w:b w:val="0"/>
          <w:i w:val="0"/>
          <w:color w:val="auto"/>
          <w:sz w:val="22"/>
        </w:rPr>
        <w:t xml:space="preserve">Оферта, поступившая </w:t>
      </w:r>
      <w:r w:rsidRPr="00B443E6">
        <w:rPr>
          <w:i w:val="0"/>
          <w:color w:val="auto"/>
          <w:sz w:val="22"/>
        </w:rPr>
        <w:t xml:space="preserve">позднее 18:00 по московскому времени </w:t>
      </w:r>
      <w:r w:rsidR="00B94F35">
        <w:rPr>
          <w:i w:val="0"/>
          <w:iCs/>
          <w:color w:val="auto"/>
          <w:sz w:val="22"/>
        </w:rPr>
        <w:t>08 июня 2026</w:t>
      </w:r>
      <w:r w:rsidR="00B94F35" w:rsidRPr="00B443E6">
        <w:rPr>
          <w:i w:val="0"/>
          <w:iCs/>
          <w:color w:val="auto"/>
          <w:sz w:val="22"/>
        </w:rPr>
        <w:t xml:space="preserve"> </w:t>
      </w:r>
      <w:r w:rsidR="00DB0FDA" w:rsidRPr="00B443E6">
        <w:rPr>
          <w:i w:val="0"/>
          <w:iCs/>
          <w:color w:val="auto"/>
          <w:sz w:val="22"/>
        </w:rPr>
        <w:t>года</w:t>
      </w:r>
      <w:r w:rsidR="00F5311F" w:rsidRPr="00B443E6">
        <w:rPr>
          <w:b w:val="0"/>
          <w:bCs/>
          <w:i w:val="0"/>
          <w:iCs/>
          <w:color w:val="auto"/>
          <w:sz w:val="22"/>
        </w:rPr>
        <w:t>,</w:t>
      </w:r>
      <w:r w:rsidR="00F5311F" w:rsidRPr="00B443E6">
        <w:rPr>
          <w:b w:val="0"/>
          <w:i w:val="0"/>
          <w:color w:val="auto"/>
          <w:sz w:val="22"/>
        </w:rPr>
        <w:t xml:space="preserve"> </w:t>
      </w:r>
      <w:r w:rsidRPr="00B443E6">
        <w:rPr>
          <w:b w:val="0"/>
          <w:i w:val="0"/>
          <w:color w:val="auto"/>
          <w:sz w:val="22"/>
        </w:rPr>
        <w:t>не рассматривается</w:t>
      </w:r>
      <w:r w:rsidR="005E1E2C" w:rsidRPr="00B46264">
        <w:rPr>
          <w:rFonts w:eastAsia="STZhongsong"/>
          <w:i w:val="0"/>
          <w:color w:val="auto"/>
          <w:kern w:val="28"/>
          <w:sz w:val="22"/>
          <w:szCs w:val="20"/>
          <w:lang w:eastAsia="zh-CN"/>
        </w:rPr>
        <w:t xml:space="preserve">, за исключением случаев, когда Оферент и/или Агент Держателя Облигаций в иностранной валюте заблаговременно уведомили Эмитента о невозможности подачи Оферты в установленные сроки. Для этого необходимо направить электронное письмо </w:t>
      </w:r>
      <w:r w:rsidR="00E0015F">
        <w:rPr>
          <w:rFonts w:eastAsia="STZhongsong"/>
          <w:i w:val="0"/>
          <w:color w:val="auto"/>
          <w:kern w:val="28"/>
          <w:sz w:val="22"/>
          <w:szCs w:val="20"/>
          <w:lang w:eastAsia="zh-CN"/>
        </w:rPr>
        <w:t>по</w:t>
      </w:r>
      <w:r w:rsidR="00E0015F" w:rsidRPr="00B46264">
        <w:rPr>
          <w:rFonts w:eastAsia="STZhongsong"/>
          <w:i w:val="0"/>
          <w:color w:val="auto"/>
          <w:kern w:val="28"/>
          <w:sz w:val="22"/>
          <w:szCs w:val="20"/>
          <w:lang w:eastAsia="zh-CN"/>
        </w:rPr>
        <w:t xml:space="preserve"> </w:t>
      </w:r>
      <w:r w:rsidR="005E1E2C" w:rsidRPr="00B46264">
        <w:rPr>
          <w:rFonts w:eastAsia="STZhongsong"/>
          <w:i w:val="0"/>
          <w:color w:val="auto"/>
          <w:kern w:val="28"/>
          <w:sz w:val="22"/>
          <w:szCs w:val="20"/>
          <w:lang w:eastAsia="zh-CN"/>
        </w:rPr>
        <w:t>адрес</w:t>
      </w:r>
      <w:r w:rsidR="00E0015F">
        <w:rPr>
          <w:rFonts w:eastAsia="STZhongsong"/>
          <w:i w:val="0"/>
          <w:color w:val="auto"/>
          <w:kern w:val="28"/>
          <w:sz w:val="22"/>
          <w:szCs w:val="20"/>
          <w:lang w:eastAsia="zh-CN"/>
        </w:rPr>
        <w:t>у</w:t>
      </w:r>
      <w:r w:rsidR="005E1E2C" w:rsidRPr="00B46264">
        <w:rPr>
          <w:rFonts w:eastAsia="STZhongsong"/>
          <w:i w:val="0"/>
          <w:color w:val="auto"/>
          <w:kern w:val="28"/>
          <w:sz w:val="22"/>
          <w:szCs w:val="20"/>
          <w:lang w:eastAsia="zh-CN"/>
        </w:rPr>
        <w:t xml:space="preserve"> rub@zameschayuschie.ru, содержащее:</w:t>
      </w:r>
    </w:p>
    <w:p w14:paraId="7975FCBC" w14:textId="77777777" w:rsidR="00E0015F" w:rsidRPr="003543F0" w:rsidRDefault="00E0015F" w:rsidP="00E0015F">
      <w:pPr>
        <w:adjustRightInd w:val="0"/>
        <w:spacing w:after="240" w:line="240" w:lineRule="auto"/>
        <w:ind w:firstLine="0"/>
        <w:rPr>
          <w:b w:val="0"/>
          <w:i w:val="0"/>
          <w:color w:val="auto"/>
          <w:sz w:val="22"/>
        </w:rPr>
      </w:pPr>
      <w:r w:rsidRPr="003543F0">
        <w:rPr>
          <w:b w:val="0"/>
          <w:i w:val="0"/>
          <w:color w:val="auto"/>
          <w:sz w:val="22"/>
        </w:rPr>
        <w:t>Обоснование невозможности соблюдения установленного срока подачи Оферты с указанием объективных причин, препятствующих подаче в срок, а также</w:t>
      </w:r>
    </w:p>
    <w:p w14:paraId="3E6DA10C" w14:textId="757EE43C" w:rsidR="00E0015F" w:rsidRPr="003543F0" w:rsidRDefault="00CC6FCE" w:rsidP="00CC6FCE">
      <w:pPr>
        <w:adjustRightInd w:val="0"/>
        <w:spacing w:after="0" w:line="240" w:lineRule="auto"/>
        <w:ind w:firstLine="0"/>
        <w:rPr>
          <w:b w:val="0"/>
          <w:i w:val="0"/>
          <w:color w:val="auto"/>
          <w:sz w:val="22"/>
        </w:rPr>
      </w:pPr>
      <w:r>
        <w:rPr>
          <w:b w:val="0"/>
          <w:i w:val="0"/>
          <w:color w:val="auto"/>
          <w:sz w:val="22"/>
        </w:rPr>
        <w:t>1)</w:t>
      </w:r>
      <w:r>
        <w:rPr>
          <w:b w:val="0"/>
          <w:i w:val="0"/>
          <w:color w:val="auto"/>
          <w:sz w:val="22"/>
        </w:rPr>
        <w:tab/>
      </w:r>
      <w:r w:rsidR="00E0015F" w:rsidRPr="003543F0">
        <w:rPr>
          <w:b w:val="0"/>
          <w:i w:val="0"/>
          <w:color w:val="auto"/>
          <w:sz w:val="22"/>
        </w:rPr>
        <w:t>Подтверждение возможности поставки Облигаций в иностранной валюте от данного Оферента в количестве и со счёта депо, указанных в Оферте, включая подтверждение наличия Облигаций в иностранной валюте на указанном счёте на момент направления уведомления.</w:t>
      </w:r>
    </w:p>
    <w:p w14:paraId="0EC820CE" w14:textId="77777777" w:rsidR="00E0015F" w:rsidRPr="002D0185" w:rsidRDefault="00E0015F" w:rsidP="00CC6FCE">
      <w:pPr>
        <w:pStyle w:val="ae"/>
        <w:adjustRightInd w:val="0"/>
        <w:spacing w:after="0" w:line="240" w:lineRule="auto"/>
        <w:ind w:left="0" w:firstLine="0"/>
        <w:rPr>
          <w:b w:val="0"/>
          <w:i w:val="0"/>
          <w:color w:val="auto"/>
          <w:sz w:val="22"/>
        </w:rPr>
      </w:pPr>
      <w:r>
        <w:rPr>
          <w:b w:val="0"/>
          <w:i w:val="0"/>
          <w:color w:val="auto"/>
          <w:sz w:val="22"/>
        </w:rPr>
        <w:t>2)</w:t>
      </w:r>
      <w:r>
        <w:rPr>
          <w:b w:val="0"/>
          <w:i w:val="0"/>
          <w:color w:val="auto"/>
          <w:sz w:val="22"/>
        </w:rPr>
        <w:tab/>
      </w:r>
      <w:r w:rsidRPr="002D0185">
        <w:rPr>
          <w:b w:val="0"/>
          <w:i w:val="0"/>
          <w:color w:val="auto"/>
          <w:sz w:val="22"/>
        </w:rPr>
        <w:t>Подтверждение корректности реквизитов Оферента, необходимых для перевода Облигаций</w:t>
      </w:r>
      <w:r>
        <w:rPr>
          <w:b w:val="0"/>
          <w:i w:val="0"/>
          <w:color w:val="auto"/>
          <w:sz w:val="22"/>
        </w:rPr>
        <w:t xml:space="preserve"> (</w:t>
      </w:r>
      <w:r w:rsidRPr="003543F0">
        <w:rPr>
          <w:b w:val="0"/>
          <w:i w:val="0"/>
          <w:color w:val="auto"/>
          <w:sz w:val="22"/>
        </w:rPr>
        <w:t>для приема Облигаций, указанных в Оферте)</w:t>
      </w:r>
      <w:r w:rsidRPr="002D0185">
        <w:rPr>
          <w:b w:val="0"/>
          <w:i w:val="0"/>
          <w:color w:val="auto"/>
          <w:sz w:val="22"/>
        </w:rPr>
        <w:t>;</w:t>
      </w:r>
    </w:p>
    <w:p w14:paraId="2E9F3157" w14:textId="77777777" w:rsidR="00E0015F" w:rsidRPr="002D0185" w:rsidRDefault="00E0015F" w:rsidP="00CC6FCE">
      <w:pPr>
        <w:pStyle w:val="ae"/>
        <w:adjustRightInd w:val="0"/>
        <w:spacing w:after="240" w:line="240" w:lineRule="auto"/>
        <w:ind w:left="0" w:firstLine="0"/>
        <w:rPr>
          <w:b w:val="0"/>
          <w:i w:val="0"/>
          <w:color w:val="auto"/>
          <w:sz w:val="22"/>
        </w:rPr>
      </w:pPr>
      <w:r>
        <w:rPr>
          <w:b w:val="0"/>
          <w:i w:val="0"/>
          <w:color w:val="auto"/>
          <w:sz w:val="22"/>
        </w:rPr>
        <w:t>3)</w:t>
      </w:r>
      <w:r>
        <w:rPr>
          <w:b w:val="0"/>
          <w:i w:val="0"/>
          <w:color w:val="auto"/>
          <w:sz w:val="22"/>
        </w:rPr>
        <w:tab/>
      </w:r>
      <w:r w:rsidRPr="002D0185">
        <w:rPr>
          <w:b w:val="0"/>
          <w:i w:val="0"/>
          <w:color w:val="auto"/>
          <w:sz w:val="22"/>
        </w:rPr>
        <w:t>Письменное признание и принятие Оферентом всех сопутствующих рисков, в том числе:</w:t>
      </w:r>
    </w:p>
    <w:p w14:paraId="2C349A6B" w14:textId="37323C0B" w:rsidR="00E0015F" w:rsidRPr="002D0185" w:rsidRDefault="00E0015F" w:rsidP="00E0015F">
      <w:pPr>
        <w:pStyle w:val="ae"/>
        <w:numPr>
          <w:ilvl w:val="1"/>
          <w:numId w:val="125"/>
        </w:numPr>
        <w:adjustRightInd w:val="0"/>
        <w:spacing w:after="240" w:line="240" w:lineRule="auto"/>
        <w:ind w:left="709" w:firstLine="0"/>
        <w:rPr>
          <w:b w:val="0"/>
          <w:i w:val="0"/>
          <w:color w:val="auto"/>
          <w:sz w:val="22"/>
        </w:rPr>
      </w:pPr>
      <w:r w:rsidRPr="002D0185">
        <w:rPr>
          <w:b w:val="0"/>
          <w:i w:val="0"/>
          <w:color w:val="auto"/>
          <w:sz w:val="22"/>
        </w:rPr>
        <w:t>риск</w:t>
      </w:r>
      <w:r w:rsidR="005B1058">
        <w:rPr>
          <w:b w:val="0"/>
          <w:i w:val="0"/>
          <w:color w:val="auto"/>
          <w:sz w:val="22"/>
        </w:rPr>
        <w:t>а отказа в акцепте Оферты из‑</w:t>
      </w:r>
      <w:proofErr w:type="gramStart"/>
      <w:r w:rsidR="005B1058">
        <w:rPr>
          <w:b w:val="0"/>
          <w:i w:val="0"/>
          <w:color w:val="auto"/>
          <w:sz w:val="22"/>
        </w:rPr>
        <w:t xml:space="preserve">за </w:t>
      </w:r>
      <w:r>
        <w:rPr>
          <w:b w:val="0"/>
          <w:i w:val="0"/>
          <w:color w:val="auto"/>
          <w:sz w:val="22"/>
        </w:rPr>
        <w:t>несоблюдения</w:t>
      </w:r>
      <w:proofErr w:type="gramEnd"/>
      <w:r>
        <w:rPr>
          <w:b w:val="0"/>
          <w:i w:val="0"/>
          <w:color w:val="auto"/>
          <w:sz w:val="22"/>
        </w:rPr>
        <w:t xml:space="preserve"> условий </w:t>
      </w:r>
      <w:r w:rsidRPr="00CE5016">
        <w:rPr>
          <w:b w:val="0"/>
          <w:i w:val="0"/>
          <w:color w:val="auto"/>
          <w:sz w:val="22"/>
        </w:rPr>
        <w:t>Акцепт Оферты</w:t>
      </w:r>
      <w:r>
        <w:rPr>
          <w:b w:val="0"/>
          <w:i w:val="0"/>
          <w:color w:val="auto"/>
          <w:sz w:val="22"/>
        </w:rPr>
        <w:t xml:space="preserve">, определенных в </w:t>
      </w:r>
      <w:r w:rsidRPr="00CE5016">
        <w:rPr>
          <w:b w:val="0"/>
          <w:i w:val="0"/>
          <w:color w:val="auto"/>
          <w:sz w:val="22"/>
        </w:rPr>
        <w:t>(</w:t>
      </w:r>
      <w:proofErr w:type="spellStart"/>
      <w:r w:rsidRPr="00CE5016">
        <w:rPr>
          <w:b w:val="0"/>
          <w:i w:val="0"/>
          <w:color w:val="auto"/>
          <w:sz w:val="22"/>
        </w:rPr>
        <w:t>iv</w:t>
      </w:r>
      <w:proofErr w:type="spellEnd"/>
      <w:r w:rsidRPr="00CE5016">
        <w:rPr>
          <w:b w:val="0"/>
          <w:i w:val="0"/>
          <w:color w:val="auto"/>
          <w:sz w:val="22"/>
        </w:rPr>
        <w:t>) Акцепт Оферты</w:t>
      </w:r>
      <w:r>
        <w:rPr>
          <w:b w:val="0"/>
          <w:i w:val="0"/>
          <w:color w:val="auto"/>
          <w:sz w:val="22"/>
        </w:rPr>
        <w:t xml:space="preserve"> </w:t>
      </w:r>
      <w:r w:rsidRPr="00112EBD">
        <w:rPr>
          <w:b w:val="0"/>
          <w:i w:val="0"/>
          <w:color w:val="auto"/>
          <w:sz w:val="22"/>
        </w:rPr>
        <w:t>Услови</w:t>
      </w:r>
      <w:r>
        <w:rPr>
          <w:b w:val="0"/>
          <w:i w:val="0"/>
          <w:color w:val="auto"/>
          <w:sz w:val="22"/>
        </w:rPr>
        <w:t xml:space="preserve">й </w:t>
      </w:r>
      <w:r w:rsidRPr="00112EBD">
        <w:rPr>
          <w:b w:val="0"/>
          <w:i w:val="0"/>
          <w:color w:val="auto"/>
          <w:sz w:val="22"/>
        </w:rPr>
        <w:t>размещения</w:t>
      </w:r>
      <w:r w:rsidRPr="002D0185">
        <w:rPr>
          <w:b w:val="0"/>
          <w:i w:val="0"/>
          <w:color w:val="auto"/>
          <w:sz w:val="22"/>
        </w:rPr>
        <w:t>;</w:t>
      </w:r>
    </w:p>
    <w:p w14:paraId="7914BD1B" w14:textId="77777777" w:rsidR="00E0015F" w:rsidRPr="002D0185" w:rsidRDefault="00E0015F" w:rsidP="00E0015F">
      <w:pPr>
        <w:pStyle w:val="ae"/>
        <w:numPr>
          <w:ilvl w:val="1"/>
          <w:numId w:val="125"/>
        </w:numPr>
        <w:adjustRightInd w:val="0"/>
        <w:spacing w:after="240" w:line="240" w:lineRule="auto"/>
        <w:ind w:left="709" w:firstLine="0"/>
        <w:rPr>
          <w:b w:val="0"/>
          <w:i w:val="0"/>
          <w:color w:val="auto"/>
          <w:sz w:val="22"/>
        </w:rPr>
      </w:pPr>
      <w:r w:rsidRPr="002D0185">
        <w:rPr>
          <w:b w:val="0"/>
          <w:i w:val="0"/>
          <w:color w:val="auto"/>
          <w:sz w:val="22"/>
        </w:rPr>
        <w:t>рисков, связанных с возможными техническими ограничениями и проблемами при обработке Оферты, поданной с нарушением установленного срока.</w:t>
      </w:r>
    </w:p>
    <w:p w14:paraId="29D15A32" w14:textId="28709F10" w:rsidR="00820774" w:rsidRPr="00B443E6" w:rsidRDefault="00820774" w:rsidP="00820774">
      <w:pPr>
        <w:pStyle w:val="RecitalNumbering3"/>
        <w:numPr>
          <w:ilvl w:val="0"/>
          <w:numId w:val="0"/>
        </w:numPr>
        <w:rPr>
          <w:b/>
          <w:lang w:val="ru-RU"/>
        </w:rPr>
      </w:pPr>
      <w:r w:rsidRPr="00B443E6">
        <w:rPr>
          <w:b/>
          <w:lang w:val="ru-RU"/>
        </w:rPr>
        <w:t xml:space="preserve">Указанные выше в настоящем пункте требования не применяются к Электронной Оферте. Указанная Оферта направляется (передается) Эмитенту в срок до 18:00 по московскому времени </w:t>
      </w:r>
      <w:r w:rsidR="0098720A">
        <w:rPr>
          <w:b/>
          <w:lang w:val="ru-RU"/>
        </w:rPr>
        <w:t>09 июня 2026</w:t>
      </w:r>
      <w:r w:rsidRPr="00B443E6">
        <w:rPr>
          <w:b/>
          <w:lang w:val="ru-RU"/>
        </w:rPr>
        <w:t xml:space="preserve"> года с использованием специального канала связи, предусмотренного регламентом оказания услуг на финансовых рынках Банка ВТБ</w:t>
      </w:r>
      <w:r w:rsidR="00E51C7C">
        <w:rPr>
          <w:b/>
          <w:lang w:val="ru-RU"/>
        </w:rPr>
        <w:t xml:space="preserve"> (ПАО)</w:t>
      </w:r>
      <w:r w:rsidRPr="00B443E6">
        <w:rPr>
          <w:b/>
          <w:lang w:val="ru-RU"/>
        </w:rPr>
        <w:t>.</w:t>
      </w:r>
    </w:p>
    <w:p w14:paraId="7F615068" w14:textId="77777777" w:rsidR="004941DD" w:rsidRPr="00B443E6" w:rsidRDefault="004941DD" w:rsidP="00CB05AB">
      <w:pPr>
        <w:pStyle w:val="1"/>
      </w:pPr>
      <w:bookmarkStart w:id="12" w:name="_Ref113877416"/>
      <w:r w:rsidRPr="00B443E6">
        <w:t>Идентификация Оферентов</w:t>
      </w:r>
      <w:bookmarkEnd w:id="12"/>
    </w:p>
    <w:p w14:paraId="53569593" w14:textId="2BC487F9" w:rsidR="004941DD" w:rsidRPr="00B443E6" w:rsidRDefault="00A445C1"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 xml:space="preserve">5.1. </w:t>
      </w:r>
      <w:r w:rsidR="004941DD" w:rsidRPr="00B443E6">
        <w:rPr>
          <w:b w:val="0"/>
          <w:i w:val="0"/>
          <w:color w:val="auto"/>
          <w:sz w:val="22"/>
        </w:rPr>
        <w:t>При совершении Оферты</w:t>
      </w:r>
      <w:r w:rsidRPr="00B443E6">
        <w:rPr>
          <w:b w:val="0"/>
          <w:i w:val="0"/>
          <w:color w:val="auto"/>
          <w:sz w:val="22"/>
        </w:rPr>
        <w:t xml:space="preserve"> </w:t>
      </w:r>
      <w:r w:rsidR="004941DD" w:rsidRPr="00B443E6">
        <w:rPr>
          <w:b w:val="0"/>
          <w:i w:val="0"/>
          <w:color w:val="auto"/>
          <w:sz w:val="22"/>
        </w:rPr>
        <w:t xml:space="preserve">выписка из НРД, подтверждающую права Оферента </w:t>
      </w:r>
      <w:r w:rsidR="00F66AB4" w:rsidRPr="00B443E6">
        <w:rPr>
          <w:b w:val="0"/>
          <w:i w:val="0"/>
          <w:color w:val="auto"/>
          <w:sz w:val="22"/>
        </w:rPr>
        <w:t xml:space="preserve">на такие </w:t>
      </w:r>
      <w:r w:rsidR="004F2056" w:rsidRPr="00B443E6">
        <w:rPr>
          <w:b w:val="0"/>
          <w:i w:val="0"/>
          <w:color w:val="auto"/>
          <w:sz w:val="22"/>
        </w:rPr>
        <w:t>Облигации в иностранной валюте</w:t>
      </w:r>
      <w:r w:rsidR="00F66AB4" w:rsidRPr="00B443E6">
        <w:rPr>
          <w:b w:val="0"/>
          <w:i w:val="0"/>
          <w:color w:val="auto"/>
          <w:sz w:val="22"/>
        </w:rPr>
        <w:t>,</w:t>
      </w:r>
      <w:r w:rsidR="004941DD" w:rsidRPr="00B443E6">
        <w:rPr>
          <w:b w:val="0"/>
          <w:i w:val="0"/>
          <w:color w:val="auto"/>
          <w:sz w:val="22"/>
        </w:rPr>
        <w:t xml:space="preserve"> не требуется. При этом Оферент обеспечивает подачу поручений, выдачу инструкций в адрес своего депозитария для поступления/поставки </w:t>
      </w:r>
      <w:r w:rsidR="00F96180" w:rsidRPr="00B443E6">
        <w:rPr>
          <w:b w:val="0"/>
          <w:i w:val="0"/>
          <w:color w:val="auto"/>
          <w:sz w:val="22"/>
        </w:rPr>
        <w:t>Облигаций в иностранной валюте</w:t>
      </w:r>
      <w:r w:rsidR="004941DD" w:rsidRPr="00B443E6">
        <w:rPr>
          <w:b w:val="0"/>
          <w:i w:val="0"/>
          <w:color w:val="auto"/>
          <w:sz w:val="22"/>
        </w:rPr>
        <w:t xml:space="preserve"> на </w:t>
      </w:r>
      <w:r w:rsidR="004E4B01" w:rsidRPr="00B443E6">
        <w:rPr>
          <w:b w:val="0"/>
          <w:i w:val="0"/>
          <w:color w:val="auto"/>
          <w:sz w:val="22"/>
        </w:rPr>
        <w:t xml:space="preserve">казначейский </w:t>
      </w:r>
      <w:r w:rsidR="004941DD" w:rsidRPr="00B443E6">
        <w:rPr>
          <w:b w:val="0"/>
          <w:i w:val="0"/>
          <w:color w:val="auto"/>
          <w:sz w:val="22"/>
        </w:rPr>
        <w:t>счет Эмитента</w:t>
      </w:r>
      <w:r w:rsidR="0049777D" w:rsidRPr="00B443E6">
        <w:rPr>
          <w:b w:val="0"/>
          <w:i w:val="0"/>
          <w:color w:val="auto"/>
          <w:sz w:val="22"/>
        </w:rPr>
        <w:t xml:space="preserve">, указанный в </w:t>
      </w:r>
      <w:r w:rsidR="004941DD" w:rsidRPr="00B443E6">
        <w:rPr>
          <w:b w:val="0"/>
          <w:i w:val="0"/>
          <w:color w:val="auto"/>
          <w:sz w:val="22"/>
        </w:rPr>
        <w:t>пунк</w:t>
      </w:r>
      <w:r w:rsidR="0049777D" w:rsidRPr="00B443E6">
        <w:rPr>
          <w:b w:val="0"/>
          <w:i w:val="0"/>
          <w:color w:val="auto"/>
          <w:sz w:val="22"/>
        </w:rPr>
        <w:t>те</w:t>
      </w:r>
      <w:r w:rsidR="004941DD" w:rsidRPr="00B443E6">
        <w:rPr>
          <w:b w:val="0"/>
          <w:i w:val="0"/>
          <w:color w:val="auto"/>
          <w:sz w:val="22"/>
        </w:rPr>
        <w:t xml:space="preserve"> </w:t>
      </w:r>
      <w:r w:rsidR="004E4B01" w:rsidRPr="00B443E6">
        <w:rPr>
          <w:b w:val="0"/>
          <w:i w:val="0"/>
          <w:color w:val="auto"/>
          <w:sz w:val="22"/>
        </w:rPr>
        <w:t>8</w:t>
      </w:r>
      <w:r w:rsidR="004941DD" w:rsidRPr="00B443E6">
        <w:rPr>
          <w:b w:val="0"/>
          <w:i w:val="0"/>
          <w:color w:val="auto"/>
          <w:sz w:val="22"/>
        </w:rPr>
        <w:t xml:space="preserve"> настоящего Приглашения;</w:t>
      </w:r>
    </w:p>
    <w:p w14:paraId="3BB5028B" w14:textId="1844F04A" w:rsidR="004941DD" w:rsidRPr="00B443E6" w:rsidRDefault="00A445C1" w:rsidP="000F1F96">
      <w:pPr>
        <w:pStyle w:val="21"/>
        <w:numPr>
          <w:ilvl w:val="0"/>
          <w:numId w:val="0"/>
        </w:numPr>
        <w:rPr>
          <w:bCs/>
          <w:lang w:val="ru-RU"/>
        </w:rPr>
      </w:pPr>
      <w:r w:rsidRPr="00B443E6">
        <w:rPr>
          <w:bCs/>
          <w:lang w:val="ru-RU"/>
        </w:rPr>
        <w:t xml:space="preserve">5.2. </w:t>
      </w:r>
      <w:r w:rsidR="00E0015F">
        <w:rPr>
          <w:bCs/>
          <w:lang w:val="ru-RU"/>
        </w:rPr>
        <w:t>К Оферте прикладываются д</w:t>
      </w:r>
      <w:r w:rsidR="004941DD" w:rsidRPr="00B443E6">
        <w:rPr>
          <w:bCs/>
          <w:lang w:val="ru-RU"/>
        </w:rPr>
        <w:t>окументы, подтверждающие полномочия Оферента на совершение Оферты и подтверждающие полномочия лица, подписавшего Оферту (и иные соответствующие документы) от имени Оферента.</w:t>
      </w:r>
    </w:p>
    <w:p w14:paraId="2A2F55AE" w14:textId="77777777" w:rsidR="004941DD" w:rsidRPr="00B443E6" w:rsidRDefault="004941DD" w:rsidP="00CB05AB">
      <w:pPr>
        <w:pStyle w:val="1"/>
      </w:pPr>
      <w:r w:rsidRPr="00B443E6">
        <w:t>Акцепт</w:t>
      </w:r>
    </w:p>
    <w:p w14:paraId="74F6BD1D" w14:textId="4646B44C" w:rsidR="002E30D5" w:rsidRPr="00B443E6" w:rsidRDefault="002E30D5" w:rsidP="002E30D5">
      <w:pPr>
        <w:pStyle w:val="21"/>
        <w:numPr>
          <w:ilvl w:val="0"/>
          <w:numId w:val="0"/>
        </w:numPr>
        <w:rPr>
          <w:lang w:val="ru-RU"/>
        </w:rPr>
      </w:pPr>
      <w:r w:rsidRPr="00B443E6">
        <w:rPr>
          <w:lang w:val="ru-RU"/>
        </w:rPr>
        <w:t xml:space="preserve">Эмитент принимает (акцептует) Оферту, полученную от Оферента в течение периода времени до </w:t>
      </w:r>
      <w:r w:rsidR="004E4B01" w:rsidRPr="00B443E6">
        <w:rPr>
          <w:lang w:val="ru-RU"/>
        </w:rPr>
        <w:t>Д</w:t>
      </w:r>
      <w:r w:rsidRPr="00B443E6">
        <w:rPr>
          <w:lang w:val="ru-RU"/>
        </w:rPr>
        <w:t xml:space="preserve">аты окончания размещения Облигаций (включительно) при одновременном соблюдении следующих условий: </w:t>
      </w:r>
    </w:p>
    <w:p w14:paraId="38C1F79F" w14:textId="77777777" w:rsidR="002E30D5" w:rsidRPr="00B443E6" w:rsidRDefault="002E30D5" w:rsidP="002E30D5">
      <w:pPr>
        <w:pStyle w:val="21"/>
        <w:numPr>
          <w:ilvl w:val="0"/>
          <w:numId w:val="0"/>
        </w:numPr>
        <w:rPr>
          <w:lang w:val="ru-RU"/>
        </w:rPr>
      </w:pPr>
      <w:r w:rsidRPr="00B443E6">
        <w:rPr>
          <w:lang w:val="ru-RU"/>
        </w:rPr>
        <w:t xml:space="preserve">(а) соответствия Оферты требованиям Решения о выпуске и Условий размещения; </w:t>
      </w:r>
    </w:p>
    <w:p w14:paraId="044572CC" w14:textId="77777777" w:rsidR="002E30D5" w:rsidRPr="00B443E6" w:rsidRDefault="002E30D5" w:rsidP="002E30D5">
      <w:pPr>
        <w:pStyle w:val="21"/>
        <w:numPr>
          <w:ilvl w:val="0"/>
          <w:numId w:val="0"/>
        </w:numPr>
        <w:rPr>
          <w:lang w:val="ru-RU"/>
        </w:rPr>
      </w:pPr>
      <w:r w:rsidRPr="00B443E6">
        <w:rPr>
          <w:lang w:val="ru-RU"/>
        </w:rPr>
        <w:t>(б) поступления Облигаций в иностранной валюте от такого Оферента в количестве и со счета депо, указанных в Оферте;</w:t>
      </w:r>
    </w:p>
    <w:p w14:paraId="77519C07" w14:textId="77777777" w:rsidR="002E30D5" w:rsidRPr="00B443E6" w:rsidRDefault="002E30D5" w:rsidP="002E30D5">
      <w:pPr>
        <w:pStyle w:val="21"/>
        <w:numPr>
          <w:ilvl w:val="0"/>
          <w:numId w:val="0"/>
        </w:numPr>
        <w:rPr>
          <w:lang w:val="ru-RU"/>
        </w:rPr>
      </w:pPr>
      <w:r w:rsidRPr="00B443E6">
        <w:rPr>
          <w:lang w:val="ru-RU"/>
        </w:rPr>
        <w:t>(в) при условии корректности реквизитов Оферента для перевода Облигаций (для приема Облигаций, указанных в Оферте).</w:t>
      </w:r>
    </w:p>
    <w:p w14:paraId="10DBA0EC" w14:textId="175D9CEF" w:rsidR="002E30D5" w:rsidRPr="00B443E6" w:rsidRDefault="002E30D5" w:rsidP="002E30D5">
      <w:pPr>
        <w:pStyle w:val="21"/>
        <w:numPr>
          <w:ilvl w:val="0"/>
          <w:numId w:val="0"/>
        </w:numPr>
        <w:rPr>
          <w:lang w:val="ru-RU"/>
        </w:rPr>
      </w:pPr>
      <w:r w:rsidRPr="00B443E6">
        <w:rPr>
          <w:lang w:val="ru-RU"/>
        </w:rPr>
        <w:lastRenderedPageBreak/>
        <w:t>В случае, если не позднее даты окончания размещения Облигаций, которая установлена в Условиях размещения, Эмитентом не осуществлен акцепт Оферты, Оферта считается отклоненной Эмитентом.</w:t>
      </w:r>
    </w:p>
    <w:p w14:paraId="54B93242" w14:textId="77777777" w:rsidR="002E30D5" w:rsidRPr="00B443E6" w:rsidRDefault="002E30D5" w:rsidP="002E30D5">
      <w:pPr>
        <w:pStyle w:val="21"/>
        <w:numPr>
          <w:ilvl w:val="0"/>
          <w:numId w:val="0"/>
        </w:numPr>
        <w:rPr>
          <w:lang w:val="ru-RU"/>
        </w:rPr>
      </w:pPr>
      <w:r w:rsidRPr="00B443E6">
        <w:rPr>
          <w:lang w:val="ru-RU"/>
        </w:rPr>
        <w:t>Принятие (акцепт) Оферты (как Индивидуальной Оферты, Электронной Оферты, так и Коллективной Оферты) осуществляется Эмитентом в срок не позднее даты окончания размещения Облигаций включительно, которая будет установлена в Условиях размещения, путем размещения Облигаций в пользу Держателя Облигаций в иностранной валюте в следующем порядке:</w:t>
      </w:r>
    </w:p>
    <w:p w14:paraId="5FC9F47A" w14:textId="77777777" w:rsidR="002E30D5" w:rsidRPr="00B443E6" w:rsidRDefault="002E30D5" w:rsidP="002E30D5">
      <w:pPr>
        <w:pStyle w:val="21"/>
        <w:numPr>
          <w:ilvl w:val="0"/>
          <w:numId w:val="0"/>
        </w:numPr>
        <w:rPr>
          <w:lang w:val="ru-RU"/>
        </w:rPr>
      </w:pPr>
      <w:r w:rsidRPr="00B443E6">
        <w:rPr>
          <w:lang w:val="ru-RU"/>
        </w:rPr>
        <w:t>(1) направление поручения о зачислении соответствующего количества Облигаций в иностранной валюте Держателя (в случае Коллективной оферты/ Электронной Оферты – Агента Держателя Облигаций в иностранной валюте), указанного в Оферте такого Держателя, на казначейский счет Эмитента в НКО АО НРД;</w:t>
      </w:r>
    </w:p>
    <w:p w14:paraId="61B4D8BD" w14:textId="77777777" w:rsidR="002E30D5" w:rsidRPr="00B443E6" w:rsidRDefault="002E30D5" w:rsidP="002E30D5">
      <w:pPr>
        <w:pStyle w:val="21"/>
        <w:numPr>
          <w:ilvl w:val="0"/>
          <w:numId w:val="0"/>
        </w:numPr>
        <w:rPr>
          <w:lang w:val="ru-RU"/>
        </w:rPr>
      </w:pPr>
      <w:r w:rsidRPr="00B443E6">
        <w:rPr>
          <w:lang w:val="ru-RU"/>
        </w:rPr>
        <w:t>(2)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Условиями размещения</w:t>
      </w:r>
    </w:p>
    <w:p w14:paraId="71EBC47E" w14:textId="77777777" w:rsidR="004941DD" w:rsidRPr="00B443E6" w:rsidRDefault="004941DD" w:rsidP="00CB05AB">
      <w:pPr>
        <w:pStyle w:val="1"/>
        <w:rPr>
          <w:lang w:val="ru-RU"/>
        </w:rPr>
      </w:pPr>
      <w:r w:rsidRPr="00B443E6">
        <w:rPr>
          <w:lang w:val="ru-RU"/>
        </w:rPr>
        <w:t xml:space="preserve">Возврат полученных Эмитентом </w:t>
      </w:r>
      <w:r w:rsidR="00F96180" w:rsidRPr="00B443E6">
        <w:rPr>
          <w:lang w:val="ru-RU"/>
        </w:rPr>
        <w:t>Облигаций в иностранной валюте</w:t>
      </w:r>
      <w:r w:rsidRPr="00B443E6">
        <w:rPr>
          <w:lang w:val="ru-RU"/>
        </w:rPr>
        <w:t xml:space="preserve"> и иные обязанности Эмитента в случае отсутствия акцепта Оферты</w:t>
      </w:r>
    </w:p>
    <w:p w14:paraId="7CDDFCF2" w14:textId="77777777" w:rsidR="004941DD" w:rsidRPr="00B443E6" w:rsidRDefault="004941DD" w:rsidP="00A445C1">
      <w:pPr>
        <w:pStyle w:val="21"/>
        <w:rPr>
          <w:lang w:val="ru-RU"/>
        </w:rPr>
      </w:pPr>
      <w:r w:rsidRPr="00B443E6">
        <w:rPr>
          <w:lang w:val="ru-RU"/>
        </w:rPr>
        <w:t>В случае</w:t>
      </w:r>
      <w:r w:rsidR="00A445C1" w:rsidRPr="00B443E6">
        <w:rPr>
          <w:lang w:val="ru-RU"/>
        </w:rPr>
        <w:t xml:space="preserve"> если в соответствии с Офертой</w:t>
      </w:r>
      <w:r w:rsidRPr="00B443E6">
        <w:rPr>
          <w:lang w:val="ru-RU"/>
        </w:rPr>
        <w:t xml:space="preserve">, направленной Оферентом, Эмитент получает </w:t>
      </w:r>
      <w:r w:rsidR="00A445C1" w:rsidRPr="00B443E6">
        <w:rPr>
          <w:lang w:val="ru-RU"/>
        </w:rPr>
        <w:t>Облигации в иностранной валюте</w:t>
      </w:r>
      <w:r w:rsidR="0049777D" w:rsidRPr="00B443E6">
        <w:rPr>
          <w:lang w:val="ru-RU"/>
        </w:rPr>
        <w:t>, поставленные Оферентом</w:t>
      </w:r>
      <w:r w:rsidRPr="00B443E6">
        <w:rPr>
          <w:lang w:val="ru-RU"/>
        </w:rPr>
        <w:t xml:space="preserve"> на соответствующий счет и при этом не совершает акцепт Оферты, Эмитент обязуется возвратить поставленные Оферентом </w:t>
      </w:r>
      <w:r w:rsidR="00A445C1" w:rsidRPr="00B443E6">
        <w:rPr>
          <w:lang w:val="ru-RU"/>
        </w:rPr>
        <w:t>Облигации в иностранной валюте</w:t>
      </w:r>
      <w:r w:rsidRPr="00B443E6">
        <w:rPr>
          <w:lang w:val="ru-RU"/>
        </w:rPr>
        <w:t>. В срок не позднее 5</w:t>
      </w:r>
      <w:r w:rsidR="00DE1239" w:rsidRPr="00B443E6">
        <w:rPr>
          <w:lang w:val="ru-RU"/>
        </w:rPr>
        <w:t xml:space="preserve"> (пяти)</w:t>
      </w:r>
      <w:r w:rsidRPr="00B443E6">
        <w:rPr>
          <w:lang w:val="ru-RU"/>
        </w:rPr>
        <w:t xml:space="preserve"> рабочих дней с Даты окончания размещения Эмитент обязан проинформировать Оферента о намерении вернуть поставленные </w:t>
      </w:r>
      <w:r w:rsidR="0026180D" w:rsidRPr="00B443E6">
        <w:rPr>
          <w:lang w:val="ru-RU"/>
        </w:rPr>
        <w:t>Облигации в иностранной валюте</w:t>
      </w:r>
      <w:r w:rsidR="0049777D" w:rsidRPr="00B443E6">
        <w:rPr>
          <w:lang w:val="ru-RU"/>
        </w:rPr>
        <w:t>.</w:t>
      </w:r>
      <w:r w:rsidRPr="00B443E6">
        <w:rPr>
          <w:lang w:val="ru-RU"/>
        </w:rPr>
        <w:t xml:space="preserve"> Возврат осуществляется на основании поручения Эмитента и встречного поручения Оферента.</w:t>
      </w:r>
    </w:p>
    <w:p w14:paraId="6B3DD4C2" w14:textId="217F9B9C" w:rsidR="004941DD" w:rsidRPr="00B443E6" w:rsidRDefault="004941DD" w:rsidP="00CB05AB">
      <w:pPr>
        <w:pStyle w:val="1"/>
        <w:rPr>
          <w:lang w:val="ru-RU"/>
        </w:rPr>
      </w:pPr>
      <w:bookmarkStart w:id="13" w:name="_Ref115902523"/>
      <w:r w:rsidRPr="00B443E6">
        <w:rPr>
          <w:lang w:val="ru-RU"/>
        </w:rPr>
        <w:t xml:space="preserve">Реквизиты </w:t>
      </w:r>
      <w:r w:rsidR="005276DD" w:rsidRPr="00B443E6">
        <w:rPr>
          <w:lang w:val="ru-RU"/>
        </w:rPr>
        <w:t xml:space="preserve">казначейского </w:t>
      </w:r>
      <w:r w:rsidRPr="00B443E6">
        <w:rPr>
          <w:lang w:val="ru-RU"/>
        </w:rPr>
        <w:t xml:space="preserve">счета Эмитента для поступления/поставки </w:t>
      </w:r>
      <w:r w:rsidR="00F96180" w:rsidRPr="00B443E6">
        <w:rPr>
          <w:lang w:val="ru-RU"/>
        </w:rPr>
        <w:t>Облигаций в иностранной валюте</w:t>
      </w:r>
      <w:bookmarkEnd w:id="13"/>
    </w:p>
    <w:p w14:paraId="3E1818A1" w14:textId="77777777" w:rsidR="000F409D" w:rsidRPr="00B443E6" w:rsidRDefault="001546F2" w:rsidP="004941DD">
      <w:pPr>
        <w:pStyle w:val="ae"/>
        <w:adjustRightInd w:val="0"/>
        <w:spacing w:after="240"/>
        <w:ind w:left="0" w:firstLine="0"/>
        <w:rPr>
          <w:i w:val="0"/>
          <w:sz w:val="22"/>
        </w:rPr>
      </w:pPr>
      <w:r w:rsidRPr="00B443E6">
        <w:rPr>
          <w:b w:val="0"/>
          <w:i w:val="0"/>
          <w:color w:val="auto"/>
          <w:sz w:val="22"/>
        </w:rPr>
        <w:t>Наименование депозитария Эмитента</w:t>
      </w:r>
      <w:r w:rsidR="008D704E" w:rsidRPr="00B443E6">
        <w:rPr>
          <w:b w:val="0"/>
          <w:i w:val="0"/>
          <w:color w:val="auto"/>
          <w:sz w:val="22"/>
        </w:rPr>
        <w:t xml:space="preserve">: </w:t>
      </w:r>
      <w:r w:rsidR="00411E04" w:rsidRPr="00B443E6">
        <w:rPr>
          <w:i w:val="0"/>
          <w:sz w:val="22"/>
        </w:rPr>
        <w:t>Банк ВТБ (публичное акционерное общество)</w:t>
      </w:r>
    </w:p>
    <w:p w14:paraId="3D759F99" w14:textId="77777777" w:rsidR="004941DD" w:rsidRPr="00B443E6" w:rsidRDefault="004941DD" w:rsidP="004941DD">
      <w:pPr>
        <w:pStyle w:val="ae"/>
        <w:adjustRightInd w:val="0"/>
        <w:spacing w:after="240"/>
        <w:ind w:left="0" w:firstLine="0"/>
        <w:rPr>
          <w:i w:val="0"/>
          <w:color w:val="auto"/>
          <w:sz w:val="22"/>
        </w:rPr>
      </w:pPr>
      <w:r w:rsidRPr="00B443E6">
        <w:rPr>
          <w:b w:val="0"/>
          <w:i w:val="0"/>
          <w:color w:val="auto"/>
          <w:sz w:val="22"/>
        </w:rPr>
        <w:t xml:space="preserve">Код депонента: </w:t>
      </w:r>
      <w:r w:rsidR="00411E04" w:rsidRPr="00B443E6">
        <w:rPr>
          <w:i w:val="0"/>
          <w:sz w:val="22"/>
        </w:rPr>
        <w:t xml:space="preserve">MC0003300000 </w:t>
      </w:r>
    </w:p>
    <w:p w14:paraId="64787284" w14:textId="6385D7D7" w:rsidR="004941DD" w:rsidRPr="00B443E6" w:rsidRDefault="004941DD" w:rsidP="004941DD">
      <w:pPr>
        <w:pStyle w:val="ae"/>
        <w:adjustRightInd w:val="0"/>
        <w:spacing w:after="240"/>
        <w:ind w:left="0" w:firstLine="0"/>
        <w:rPr>
          <w:i w:val="0"/>
          <w:sz w:val="22"/>
        </w:rPr>
      </w:pPr>
      <w:r w:rsidRPr="00B443E6">
        <w:rPr>
          <w:b w:val="0"/>
          <w:i w:val="0"/>
          <w:color w:val="auto"/>
          <w:sz w:val="22"/>
        </w:rPr>
        <w:t>Счет получателя</w:t>
      </w:r>
      <w:r w:rsidR="008D704E" w:rsidRPr="00B443E6">
        <w:rPr>
          <w:b w:val="0"/>
          <w:i w:val="0"/>
          <w:color w:val="auto"/>
          <w:sz w:val="22"/>
        </w:rPr>
        <w:t>:</w:t>
      </w:r>
      <w:r w:rsidR="00B37102" w:rsidRPr="00B443E6">
        <w:rPr>
          <w:b w:val="0"/>
          <w:i w:val="0"/>
          <w:color w:val="auto"/>
          <w:sz w:val="22"/>
        </w:rPr>
        <w:t xml:space="preserve"> </w:t>
      </w:r>
      <w:r w:rsidR="00A47B3D" w:rsidRPr="00A47B3D">
        <w:rPr>
          <w:i w:val="0"/>
          <w:sz w:val="22"/>
        </w:rPr>
        <w:t>MA1301290142</w:t>
      </w:r>
    </w:p>
    <w:p w14:paraId="7BCE2C28" w14:textId="4D3CB763" w:rsidR="004941DD" w:rsidRPr="00B443E6" w:rsidRDefault="004941DD" w:rsidP="004941DD">
      <w:pPr>
        <w:pStyle w:val="ae"/>
        <w:adjustRightInd w:val="0"/>
        <w:spacing w:after="240"/>
        <w:ind w:left="0" w:firstLine="0"/>
        <w:rPr>
          <w:i w:val="0"/>
          <w:sz w:val="22"/>
        </w:rPr>
      </w:pPr>
      <w:r w:rsidRPr="00B443E6">
        <w:rPr>
          <w:b w:val="0"/>
          <w:i w:val="0"/>
          <w:color w:val="auto"/>
          <w:sz w:val="22"/>
        </w:rPr>
        <w:t xml:space="preserve">Раздел: </w:t>
      </w:r>
      <w:r w:rsidR="00A47B3D" w:rsidRPr="00A47B3D">
        <w:rPr>
          <w:i w:val="0"/>
          <w:sz w:val="22"/>
        </w:rPr>
        <w:t>21000000000000000</w:t>
      </w:r>
    </w:p>
    <w:p w14:paraId="47FC7E7D" w14:textId="77777777" w:rsidR="00D66816" w:rsidRPr="00763889" w:rsidRDefault="00D66816" w:rsidP="00D66816">
      <w:pPr>
        <w:pStyle w:val="ae"/>
        <w:adjustRightInd w:val="0"/>
        <w:spacing w:after="240"/>
        <w:ind w:left="0" w:firstLine="0"/>
        <w:rPr>
          <w:i w:val="0"/>
          <w:color w:val="auto"/>
          <w:sz w:val="22"/>
        </w:rPr>
      </w:pPr>
      <w:r w:rsidRPr="00763889">
        <w:rPr>
          <w:b w:val="0"/>
          <w:i w:val="0"/>
          <w:color w:val="auto"/>
          <w:sz w:val="22"/>
        </w:rPr>
        <w:t xml:space="preserve">Дата сделки: </w:t>
      </w:r>
      <w:r w:rsidRPr="00763889">
        <w:rPr>
          <w:i w:val="0"/>
          <w:sz w:val="22"/>
        </w:rPr>
        <w:t>09.06.2026г.</w:t>
      </w:r>
    </w:p>
    <w:p w14:paraId="3C8D6956" w14:textId="77777777" w:rsidR="00D66816" w:rsidRPr="00B443E6" w:rsidRDefault="00D66816" w:rsidP="00D66816">
      <w:pPr>
        <w:pStyle w:val="ae"/>
        <w:adjustRightInd w:val="0"/>
        <w:spacing w:after="240"/>
        <w:ind w:left="0" w:firstLine="0"/>
        <w:rPr>
          <w:b w:val="0"/>
          <w:i w:val="0"/>
          <w:color w:val="auto"/>
          <w:sz w:val="22"/>
        </w:rPr>
      </w:pPr>
      <w:r w:rsidRPr="00763889">
        <w:rPr>
          <w:b w:val="0"/>
          <w:i w:val="0"/>
          <w:color w:val="auto"/>
          <w:sz w:val="22"/>
        </w:rPr>
        <w:t xml:space="preserve">Дата расчетов: </w:t>
      </w:r>
      <w:r w:rsidRPr="00763889">
        <w:rPr>
          <w:i w:val="0"/>
          <w:sz w:val="22"/>
        </w:rPr>
        <w:t>09.06.2026г.</w:t>
      </w:r>
    </w:p>
    <w:p w14:paraId="1EBFA733" w14:textId="77777777" w:rsidR="00B443E6" w:rsidRDefault="00B443E6" w:rsidP="004941DD">
      <w:pPr>
        <w:pStyle w:val="ae"/>
        <w:adjustRightInd w:val="0"/>
        <w:spacing w:after="240"/>
        <w:ind w:left="0" w:firstLine="0"/>
        <w:rPr>
          <w:i w:val="0"/>
          <w:color w:val="auto"/>
          <w:sz w:val="22"/>
        </w:rPr>
      </w:pPr>
    </w:p>
    <w:p w14:paraId="0D22DF9F" w14:textId="1466AEF8" w:rsidR="004941DD" w:rsidRPr="00B443E6" w:rsidRDefault="004941DD" w:rsidP="004941DD">
      <w:pPr>
        <w:pStyle w:val="ae"/>
        <w:adjustRightInd w:val="0"/>
        <w:spacing w:after="240"/>
        <w:ind w:left="0" w:firstLine="0"/>
        <w:rPr>
          <w:i w:val="0"/>
          <w:color w:val="auto"/>
          <w:sz w:val="22"/>
        </w:rPr>
      </w:pPr>
      <w:r w:rsidRPr="00B443E6">
        <w:rPr>
          <w:i w:val="0"/>
          <w:color w:val="auto"/>
          <w:sz w:val="22"/>
        </w:rPr>
        <w:t xml:space="preserve">Обращаем Ваше внимание, что указанное поручение должно быть подано в НРД Вашим депозитарием в срок не позднее 18:00 по московскому времени </w:t>
      </w:r>
      <w:r w:rsidR="00D66816">
        <w:rPr>
          <w:bCs/>
          <w:i w:val="0"/>
          <w:iCs/>
          <w:color w:val="auto"/>
          <w:sz w:val="22"/>
        </w:rPr>
        <w:t>08 июня 2026</w:t>
      </w:r>
      <w:r w:rsidR="00E94393" w:rsidRPr="00B443E6">
        <w:rPr>
          <w:i w:val="0"/>
          <w:color w:val="auto"/>
          <w:sz w:val="22"/>
        </w:rPr>
        <w:t xml:space="preserve"> </w:t>
      </w:r>
      <w:r w:rsidRPr="00B443E6">
        <w:rPr>
          <w:i w:val="0"/>
          <w:color w:val="auto"/>
          <w:sz w:val="22"/>
        </w:rPr>
        <w:t>года</w:t>
      </w:r>
      <w:r w:rsidR="00E0015F" w:rsidRPr="003543F0">
        <w:rPr>
          <w:i w:val="0"/>
          <w:color w:val="auto"/>
          <w:sz w:val="22"/>
        </w:rPr>
        <w:t xml:space="preserve">, </w:t>
      </w:r>
      <w:r w:rsidR="00E0015F">
        <w:rPr>
          <w:i w:val="0"/>
          <w:color w:val="auto"/>
          <w:sz w:val="22"/>
        </w:rPr>
        <w:t>у</w:t>
      </w:r>
      <w:r w:rsidR="00E0015F" w:rsidRPr="00493A5C">
        <w:rPr>
          <w:i w:val="0"/>
          <w:color w:val="auto"/>
          <w:sz w:val="22"/>
        </w:rPr>
        <w:t>казанн</w:t>
      </w:r>
      <w:r w:rsidR="00E0015F">
        <w:rPr>
          <w:i w:val="0"/>
          <w:color w:val="auto"/>
          <w:sz w:val="22"/>
        </w:rPr>
        <w:t>ое</w:t>
      </w:r>
      <w:r w:rsidR="00E0015F" w:rsidRPr="00493A5C">
        <w:rPr>
          <w:i w:val="0"/>
          <w:color w:val="auto"/>
          <w:sz w:val="22"/>
        </w:rPr>
        <w:t xml:space="preserve"> требования не применяются к Электронной Оферте</w:t>
      </w:r>
      <w:r w:rsidRPr="00B443E6">
        <w:rPr>
          <w:i w:val="0"/>
          <w:color w:val="auto"/>
          <w:sz w:val="22"/>
        </w:rPr>
        <w:t>.</w:t>
      </w:r>
    </w:p>
    <w:p w14:paraId="0DE97BEE" w14:textId="77777777" w:rsidR="005C7768" w:rsidRPr="00B443E6" w:rsidRDefault="005C7768" w:rsidP="004941DD">
      <w:pPr>
        <w:pStyle w:val="ae"/>
        <w:adjustRightInd w:val="0"/>
        <w:spacing w:after="240"/>
        <w:ind w:left="0" w:firstLine="0"/>
        <w:rPr>
          <w:i w:val="0"/>
          <w:color w:val="auto"/>
          <w:sz w:val="22"/>
        </w:rPr>
      </w:pPr>
    </w:p>
    <w:p w14:paraId="51441088" w14:textId="77777777" w:rsidR="00D10B88" w:rsidRPr="00B443E6" w:rsidRDefault="004941DD" w:rsidP="004941DD">
      <w:pPr>
        <w:pStyle w:val="ae"/>
        <w:adjustRightInd w:val="0"/>
        <w:spacing w:after="240"/>
        <w:ind w:left="0" w:firstLine="0"/>
        <w:contextualSpacing w:val="0"/>
        <w:rPr>
          <w:b w:val="0"/>
          <w:i w:val="0"/>
          <w:color w:val="auto"/>
          <w:sz w:val="22"/>
        </w:rPr>
      </w:pPr>
      <w:r w:rsidRPr="00B443E6">
        <w:rPr>
          <w:b w:val="0"/>
          <w:i w:val="0"/>
          <w:color w:val="auto"/>
          <w:sz w:val="22"/>
        </w:rPr>
        <w:t xml:space="preserve">Настоящее Приглашение не является офертой. </w:t>
      </w:r>
    </w:p>
    <w:p w14:paraId="3B3B1EA7" w14:textId="77777777" w:rsidR="004941DD" w:rsidRPr="00B443E6" w:rsidRDefault="004941DD" w:rsidP="00D10B88">
      <w:pPr>
        <w:pStyle w:val="ae"/>
        <w:adjustRightInd w:val="0"/>
        <w:spacing w:after="240"/>
        <w:ind w:left="0" w:firstLine="0"/>
        <w:contextualSpacing w:val="0"/>
        <w:rPr>
          <w:color w:val="auto"/>
        </w:rPr>
      </w:pPr>
      <w:r w:rsidRPr="00B443E6">
        <w:rPr>
          <w:b w:val="0"/>
          <w:i w:val="0"/>
          <w:color w:val="auto"/>
          <w:sz w:val="22"/>
        </w:rPr>
        <w:t>Настоящее Приглашение является приглашением делать оферты по смыслу статьи</w:t>
      </w:r>
      <w:r w:rsidR="00D632C7" w:rsidRPr="00B443E6">
        <w:rPr>
          <w:b w:val="0"/>
          <w:i w:val="0"/>
          <w:color w:val="auto"/>
          <w:sz w:val="22"/>
        </w:rPr>
        <w:t xml:space="preserve"> </w:t>
      </w:r>
      <w:r w:rsidRPr="00B443E6">
        <w:rPr>
          <w:b w:val="0"/>
          <w:i w:val="0"/>
          <w:color w:val="auto"/>
          <w:sz w:val="22"/>
        </w:rPr>
        <w:t>437 (Приглашение делать оферты. Публичная оферта) Гражданского кодекса Российской Федерации</w:t>
      </w:r>
      <w:r w:rsidRPr="00B443E6">
        <w:rPr>
          <w:b w:val="0"/>
          <w:color w:val="auto"/>
          <w:sz w:val="22"/>
        </w:rPr>
        <w:t>.</w:t>
      </w:r>
    </w:p>
    <w:p w14:paraId="6613C010" w14:textId="77777777" w:rsidR="00CB5287" w:rsidRPr="00B443E6" w:rsidRDefault="00CB5287" w:rsidP="004941DD">
      <w:pPr>
        <w:pStyle w:val="ConsPlusNormal"/>
        <w:ind w:left="567"/>
        <w:jc w:val="center"/>
        <w:outlineLvl w:val="0"/>
        <w:rPr>
          <w:bCs/>
        </w:rPr>
      </w:pPr>
      <w:r w:rsidRPr="00B443E6">
        <w:rPr>
          <w:bCs/>
        </w:rPr>
        <w:br w:type="page"/>
      </w:r>
    </w:p>
    <w:p w14:paraId="1EBC0606" w14:textId="77777777" w:rsidR="004941DD" w:rsidRPr="00B443E6" w:rsidRDefault="004941DD" w:rsidP="004941DD">
      <w:pPr>
        <w:pStyle w:val="ConsPlusNormal"/>
        <w:ind w:left="567"/>
        <w:jc w:val="center"/>
        <w:outlineLvl w:val="0"/>
        <w:rPr>
          <w:bCs/>
        </w:rPr>
        <w:sectPr w:rsidR="004941DD" w:rsidRPr="00B443E6" w:rsidSect="005813F1">
          <w:headerReference w:type="default" r:id="rId13"/>
          <w:footerReference w:type="even" r:id="rId14"/>
          <w:footerReference w:type="default" r:id="rId15"/>
          <w:headerReference w:type="first" r:id="rId16"/>
          <w:footerReference w:type="first" r:id="rId17"/>
          <w:endnotePr>
            <w:numFmt w:val="decimal"/>
          </w:endnotePr>
          <w:pgSz w:w="11909" w:h="16834"/>
          <w:pgMar w:top="567" w:right="994" w:bottom="1797" w:left="1440" w:header="720" w:footer="720" w:gutter="0"/>
          <w:pgNumType w:start="1"/>
          <w:cols w:space="720"/>
          <w:titlePg/>
        </w:sectPr>
      </w:pPr>
    </w:p>
    <w:p w14:paraId="2E3FD059" w14:textId="77777777" w:rsidR="004941DD" w:rsidRPr="00B443E6" w:rsidRDefault="004941DD" w:rsidP="00482EB4">
      <w:pPr>
        <w:pStyle w:val="ConsPlusNormal"/>
        <w:ind w:firstLine="0"/>
        <w:jc w:val="center"/>
        <w:outlineLvl w:val="0"/>
        <w:rPr>
          <w:b/>
        </w:rPr>
      </w:pPr>
      <w:r w:rsidRPr="00B443E6">
        <w:rPr>
          <w:b/>
        </w:rPr>
        <w:lastRenderedPageBreak/>
        <w:t>ПРИЛОЖЕНИЕ 1</w:t>
      </w:r>
      <w:r w:rsidR="00C10B82" w:rsidRPr="00B443E6">
        <w:rPr>
          <w:b/>
        </w:rPr>
        <w:t xml:space="preserve"> к ПРИГЛАШЕНИЮ ДЕЛАТЬ ПРЕДЛОЖЕНИЯ (ОФЕРТЫ)</w:t>
      </w:r>
    </w:p>
    <w:p w14:paraId="6128BAB3" w14:textId="77777777" w:rsidR="004941DD" w:rsidRPr="00B443E6" w:rsidRDefault="004941DD" w:rsidP="004941DD">
      <w:pPr>
        <w:pStyle w:val="ConsPlusNormal"/>
        <w:ind w:left="567"/>
        <w:jc w:val="center"/>
        <w:outlineLvl w:val="0"/>
        <w:rPr>
          <w:b/>
        </w:rPr>
      </w:pPr>
    </w:p>
    <w:p w14:paraId="728F5318" w14:textId="3C226F83" w:rsidR="004941DD" w:rsidRPr="00B443E6" w:rsidRDefault="004941DD" w:rsidP="00F97135">
      <w:pPr>
        <w:pStyle w:val="ConsPlusNormal"/>
        <w:ind w:firstLine="0"/>
        <w:jc w:val="center"/>
        <w:outlineLvl w:val="0"/>
        <w:rPr>
          <w:b/>
        </w:rPr>
      </w:pPr>
      <w:r w:rsidRPr="00B443E6">
        <w:rPr>
          <w:b/>
        </w:rPr>
        <w:t>ФОРМА</w:t>
      </w:r>
      <w:r w:rsidR="009E383C" w:rsidRPr="00B443E6">
        <w:rPr>
          <w:b/>
        </w:rPr>
        <w:t xml:space="preserve"> ИНДИВИДУАЛЬНОЙ</w:t>
      </w:r>
      <w:r w:rsidR="00B443E6">
        <w:rPr>
          <w:b/>
        </w:rPr>
        <w:t xml:space="preserve"> ОФЕРТЫ</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610"/>
      </w:tblGrid>
      <w:tr w:rsidR="004941DD" w:rsidRPr="00B443E6" w14:paraId="236985D5" w14:textId="77777777" w:rsidTr="00F65C11">
        <w:tc>
          <w:tcPr>
            <w:tcW w:w="4419" w:type="dxa"/>
          </w:tcPr>
          <w:p w14:paraId="7F73B966" w14:textId="77777777" w:rsidR="004941DD" w:rsidRPr="00B443E6" w:rsidRDefault="004941DD" w:rsidP="004F6721">
            <w:pPr>
              <w:pStyle w:val="ConsPlusNormal"/>
              <w:spacing w:before="240"/>
              <w:outlineLvl w:val="0"/>
              <w:rPr>
                <w:bCs/>
              </w:rPr>
            </w:pPr>
          </w:p>
        </w:tc>
        <w:tc>
          <w:tcPr>
            <w:tcW w:w="4610" w:type="dxa"/>
          </w:tcPr>
          <w:p w14:paraId="159C7DA9" w14:textId="77777777" w:rsidR="004941DD" w:rsidRPr="00B443E6" w:rsidRDefault="004941DD" w:rsidP="00F65C11">
            <w:pPr>
              <w:pStyle w:val="ConsPlusNormal"/>
              <w:spacing w:before="240"/>
              <w:ind w:firstLine="0"/>
              <w:outlineLvl w:val="0"/>
              <w:rPr>
                <w:b/>
              </w:rPr>
            </w:pPr>
            <w:r w:rsidRPr="00B443E6">
              <w:rPr>
                <w:b/>
              </w:rPr>
              <w:t>Кому:</w:t>
            </w:r>
          </w:p>
          <w:p w14:paraId="2F8D7CC2" w14:textId="77777777" w:rsidR="000F26EA" w:rsidRPr="00B443E6" w:rsidRDefault="000F26EA" w:rsidP="000538EB">
            <w:pPr>
              <w:pStyle w:val="ConsPlusNormal"/>
              <w:ind w:firstLine="6"/>
              <w:outlineLvl w:val="0"/>
              <w:rPr>
                <w:bCs/>
              </w:rPr>
            </w:pPr>
            <w:r w:rsidRPr="00B443E6">
              <w:rPr>
                <w:bCs/>
              </w:rPr>
              <w:t>Банк ВТБ (ПАО)</w:t>
            </w:r>
          </w:p>
          <w:p w14:paraId="61F7F970" w14:textId="77777777" w:rsidR="007F3136" w:rsidRPr="00B443E6" w:rsidRDefault="007F3136" w:rsidP="000538EB">
            <w:pPr>
              <w:pStyle w:val="ConsPlusNormal"/>
              <w:ind w:firstLine="6"/>
              <w:outlineLvl w:val="0"/>
              <w:rPr>
                <w:bCs/>
              </w:rPr>
            </w:pPr>
          </w:p>
          <w:p w14:paraId="01292B29" w14:textId="07E5D712" w:rsidR="004941DD" w:rsidRPr="00B443E6" w:rsidRDefault="004941DD" w:rsidP="00736AE2">
            <w:pPr>
              <w:pStyle w:val="ConsPlusNormal"/>
              <w:ind w:firstLine="12"/>
              <w:outlineLvl w:val="0"/>
              <w:rPr>
                <w:bCs/>
              </w:rPr>
            </w:pPr>
            <w:r w:rsidRPr="00B443E6">
              <w:rPr>
                <w:bCs/>
              </w:rPr>
              <w:t>("</w:t>
            </w:r>
            <w:r w:rsidRPr="00B443E6">
              <w:rPr>
                <w:b/>
              </w:rPr>
              <w:t>Эмитент</w:t>
            </w:r>
            <w:r w:rsidRPr="00B443E6">
              <w:rPr>
                <w:bCs/>
              </w:rPr>
              <w:t>")</w:t>
            </w:r>
          </w:p>
        </w:tc>
      </w:tr>
    </w:tbl>
    <w:p w14:paraId="2240103A" w14:textId="77777777" w:rsidR="004941DD" w:rsidRPr="00B443E6" w:rsidRDefault="004941DD" w:rsidP="004941DD">
      <w:pPr>
        <w:pStyle w:val="ConsPlusNormal"/>
        <w:jc w:val="both"/>
        <w:outlineLvl w:val="0"/>
        <w:rPr>
          <w:bCs/>
        </w:rPr>
      </w:pPr>
    </w:p>
    <w:p w14:paraId="0EBB49DE" w14:textId="77777777" w:rsidR="004941DD" w:rsidRPr="00B443E6" w:rsidRDefault="000538EB" w:rsidP="004941DD">
      <w:pPr>
        <w:tabs>
          <w:tab w:val="left" w:pos="6300"/>
        </w:tabs>
        <w:jc w:val="center"/>
        <w:rPr>
          <w:b w:val="0"/>
          <w:color w:val="auto"/>
          <w:sz w:val="22"/>
        </w:rPr>
      </w:pPr>
      <w:r w:rsidRPr="00B443E6">
        <w:rPr>
          <w:b w:val="0"/>
          <w:color w:val="auto"/>
          <w:sz w:val="22"/>
        </w:rPr>
        <w:t xml:space="preserve">ИНДИВИДУАЛЬНАЯ </w:t>
      </w:r>
      <w:r w:rsidR="004941DD" w:rsidRPr="00B443E6">
        <w:rPr>
          <w:b w:val="0"/>
          <w:color w:val="auto"/>
          <w:sz w:val="22"/>
        </w:rPr>
        <w:t xml:space="preserve">ОФЕРТА </w:t>
      </w:r>
    </w:p>
    <w:p w14:paraId="420D7BBD" w14:textId="06F58135" w:rsidR="004941DD" w:rsidRPr="00B443E6" w:rsidRDefault="004941DD" w:rsidP="004941D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26180D" w:rsidRPr="00B443E6">
        <w:rPr>
          <w:b w:val="0"/>
          <w:color w:val="auto"/>
          <w:sz w:val="22"/>
        </w:rPr>
        <w:t>СУБ-Т1-Р</w:t>
      </w:r>
      <w:r w:rsidR="009C3506">
        <w:rPr>
          <w:b w:val="0"/>
          <w:color w:val="auto"/>
          <w:sz w:val="22"/>
        </w:rPr>
        <w:t>2</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A50D8B1" w14:textId="77777777" w:rsidR="004941DD" w:rsidRPr="00B443E6" w:rsidRDefault="004941DD" w:rsidP="00736AE2">
      <w:pPr>
        <w:pStyle w:val="ConsPlusNormal"/>
        <w:spacing w:after="240"/>
        <w:ind w:firstLine="0"/>
        <w:jc w:val="both"/>
        <w:outlineLvl w:val="0"/>
        <w:rPr>
          <w:bCs/>
        </w:rPr>
      </w:pPr>
      <w:r w:rsidRPr="00B443E6">
        <w:rPr>
          <w:bCs/>
        </w:rPr>
        <w:t>Уважаемые Коллеги</w:t>
      </w:r>
      <w:r w:rsidR="00413E61" w:rsidRPr="00B443E6">
        <w:rPr>
          <w:bCs/>
        </w:rPr>
        <w:t>!</w:t>
      </w:r>
    </w:p>
    <w:p w14:paraId="2A95C3FC" w14:textId="17788776" w:rsidR="004941DD" w:rsidRPr="00B443E6" w:rsidRDefault="00310AAB" w:rsidP="006844FA">
      <w:pPr>
        <w:pStyle w:val="ConsPlusNormal"/>
        <w:spacing w:after="240"/>
        <w:ind w:firstLine="0"/>
        <w:jc w:val="both"/>
        <w:outlineLvl w:val="0"/>
        <w:rPr>
          <w:bCs/>
        </w:rPr>
      </w:pPr>
      <w:r w:rsidRPr="00B443E6">
        <w:t>___________________________ [полное наименование/ фамилия имя отчество]</w:t>
      </w:r>
      <w:r w:rsidRPr="00B443E6">
        <w:rPr>
          <w:bCs/>
        </w:rPr>
        <w:t xml:space="preserve"> (</w:t>
      </w:r>
      <w:r w:rsidRPr="00B443E6">
        <w:t xml:space="preserve">далее – </w:t>
      </w:r>
      <w:r w:rsidR="00A55A29" w:rsidRPr="00B443E6">
        <w:rPr>
          <w:bCs/>
        </w:rPr>
        <w:t>"</w:t>
      </w:r>
      <w:r w:rsidR="004941DD" w:rsidRPr="00B443E6">
        <w:rPr>
          <w:b/>
        </w:rPr>
        <w:t>Оферент</w:t>
      </w:r>
      <w:r w:rsidR="00A55A29" w:rsidRPr="00B443E6">
        <w:rPr>
          <w:bCs/>
        </w:rPr>
        <w:t>"</w:t>
      </w:r>
      <w:r w:rsidRPr="00B443E6">
        <w:rPr>
          <w:bCs/>
        </w:rPr>
        <w:t>)</w:t>
      </w:r>
      <w:r w:rsidR="004941DD" w:rsidRPr="00B443E6">
        <w:rPr>
          <w:bCs/>
        </w:rPr>
        <w:t xml:space="preserve"> является владельцем </w:t>
      </w:r>
      <w:r w:rsidR="0026180D" w:rsidRPr="00B443E6">
        <w:rPr>
          <w:bCs/>
        </w:rPr>
        <w:t xml:space="preserve">облигаций </w:t>
      </w:r>
      <w:r w:rsidR="00E52843" w:rsidRPr="00B443E6">
        <w:rPr>
          <w:bCs/>
        </w:rPr>
        <w:t xml:space="preserve">в иностранной валюте, передаваемых в оплату, сведения о которых приведены в таблице ниже </w:t>
      </w:r>
      <w:r w:rsidR="004941DD" w:rsidRPr="00B443E6">
        <w:rPr>
          <w:bCs/>
        </w:rPr>
        <w:t>("</w:t>
      </w:r>
      <w:r w:rsidR="0026180D" w:rsidRPr="00B443E6">
        <w:rPr>
          <w:b/>
        </w:rPr>
        <w:t>Облигации в иностранной валюте</w:t>
      </w:r>
      <w:r w:rsidR="004941DD" w:rsidRPr="00B443E6">
        <w:rPr>
          <w:bCs/>
        </w:rPr>
        <w:t xml:space="preserve">"). </w:t>
      </w:r>
    </w:p>
    <w:p w14:paraId="4E8C718A" w14:textId="6CFBAEA0" w:rsidR="004941DD" w:rsidRPr="00B443E6" w:rsidRDefault="004941DD" w:rsidP="006844FA">
      <w:pPr>
        <w:pStyle w:val="ConsPlusNormal"/>
        <w:spacing w:after="240"/>
        <w:ind w:firstLine="0"/>
        <w:jc w:val="both"/>
        <w:outlineLvl w:val="0"/>
        <w:rPr>
          <w:bCs/>
        </w:rPr>
      </w:pPr>
      <w:r w:rsidRPr="00B443E6">
        <w:rPr>
          <w:bCs/>
        </w:rPr>
        <w:t>Оферент ознакомился с условиями и порядком размещения</w:t>
      </w:r>
      <w:r w:rsidR="004256FB" w:rsidRPr="00B443E6">
        <w:rPr>
          <w:bCs/>
        </w:rPr>
        <w:t xml:space="preserve"> </w:t>
      </w:r>
      <w:r w:rsidR="0026180D" w:rsidRPr="00B443E6">
        <w:rPr>
          <w:bCs/>
        </w:rPr>
        <w:t>процентны</w:t>
      </w:r>
      <w:r w:rsidR="005D0580" w:rsidRPr="00B443E6">
        <w:rPr>
          <w:bCs/>
        </w:rPr>
        <w:t>х</w:t>
      </w:r>
      <w:r w:rsidR="0026180D" w:rsidRPr="00B443E6">
        <w:rPr>
          <w:bCs/>
        </w:rPr>
        <w:t xml:space="preserve"> бездокументарны</w:t>
      </w:r>
      <w:r w:rsidR="005D0580" w:rsidRPr="00B443E6">
        <w:rPr>
          <w:bCs/>
        </w:rPr>
        <w:t>х</w:t>
      </w:r>
      <w:r w:rsidR="0026180D" w:rsidRPr="00B443E6">
        <w:rPr>
          <w:bCs/>
        </w:rPr>
        <w:t xml:space="preserve"> неконвертируемы</w:t>
      </w:r>
      <w:r w:rsidR="005D0580" w:rsidRPr="00B443E6">
        <w:rPr>
          <w:bCs/>
        </w:rPr>
        <w:t>х</w:t>
      </w:r>
      <w:r w:rsidR="0026180D" w:rsidRPr="00B443E6">
        <w:rPr>
          <w:bCs/>
        </w:rPr>
        <w:t xml:space="preserve"> облигаци</w:t>
      </w:r>
      <w:r w:rsidR="005D0580" w:rsidRPr="00B443E6">
        <w:rPr>
          <w:bCs/>
        </w:rPr>
        <w:t>й</w:t>
      </w:r>
      <w:r w:rsidR="0026180D" w:rsidRPr="00B443E6">
        <w:rPr>
          <w:bCs/>
        </w:rPr>
        <w:t xml:space="preserve"> серии СУБ-Т1-Р</w:t>
      </w:r>
      <w:r w:rsidR="009C3506">
        <w:rPr>
          <w:bCs/>
        </w:rPr>
        <w:t>2</w:t>
      </w:r>
      <w:r w:rsidR="0026180D" w:rsidRPr="00B443E6">
        <w:rPr>
          <w:bCs/>
        </w:rPr>
        <w:t>, без срока погашения</w:t>
      </w:r>
      <w:r w:rsidR="00693923" w:rsidRPr="00B443E6">
        <w:rPr>
          <w:bCs/>
        </w:rPr>
        <w:t>,</w:t>
      </w:r>
      <w:r w:rsidRPr="00B443E6">
        <w:rPr>
          <w:bCs/>
        </w:rPr>
        <w:t xml:space="preserve"> Эмитента</w:t>
      </w:r>
      <w:bookmarkStart w:id="14" w:name="_Hlk113890300"/>
      <w:r w:rsidRPr="00B443E6">
        <w:rPr>
          <w:bCs/>
        </w:rPr>
        <w:t xml:space="preserve">, имеющих регистрационный номер выпуска ценных бумаг: </w:t>
      </w:r>
      <w:bookmarkEnd w:id="14"/>
      <w:r w:rsidR="008629F3" w:rsidRPr="00370DEA">
        <w:t>4-1</w:t>
      </w:r>
      <w:r w:rsidR="008629F3">
        <w:t>5</w:t>
      </w:r>
      <w:r w:rsidR="008629F3" w:rsidRPr="00370DEA">
        <w:t>-01000-В</w:t>
      </w:r>
      <w:r w:rsidR="00E94393" w:rsidRPr="00B443E6" w:rsidDel="00E94393">
        <w:rPr>
          <w:iCs/>
        </w:rPr>
        <w:t xml:space="preserve"> </w:t>
      </w:r>
      <w:r w:rsidRPr="00B443E6">
        <w:rPr>
          <w:bCs/>
        </w:rPr>
        <w:t>("</w:t>
      </w:r>
      <w:r w:rsidRPr="00B443E6">
        <w:rPr>
          <w:b/>
        </w:rPr>
        <w:t>Облигации</w:t>
      </w:r>
      <w:r w:rsidRPr="00B443E6">
        <w:rPr>
          <w:bCs/>
        </w:rPr>
        <w:t>"), изложенными в</w:t>
      </w:r>
      <w:r w:rsidR="00AD0335" w:rsidRPr="00B443E6">
        <w:rPr>
          <w:bCs/>
        </w:rPr>
        <w:t xml:space="preserve"> Решении о выпуске ценных бумаг,</w:t>
      </w:r>
      <w:r w:rsidRPr="00B443E6">
        <w:rPr>
          <w:bCs/>
        </w:rPr>
        <w:t xml:space="preserve"> документе, содержащем условия размещения ценных бумаг, и приглашении делать предложения (оферты)</w:t>
      </w:r>
      <w:r w:rsidR="00015570" w:rsidRPr="00B443E6">
        <w:rPr>
          <w:bCs/>
        </w:rPr>
        <w:t xml:space="preserve"> (со всеми приложениями и соответствующими условиями)</w:t>
      </w:r>
      <w:r w:rsidRPr="00B443E6">
        <w:rPr>
          <w:bCs/>
        </w:rPr>
        <w:t xml:space="preserve"> </w:t>
      </w:r>
      <w:r w:rsidR="0049777D" w:rsidRPr="00B443E6">
        <w:rPr>
          <w:bCs/>
        </w:rPr>
        <w:t>("</w:t>
      </w:r>
      <w:r w:rsidR="00675E0B" w:rsidRPr="00B443E6">
        <w:rPr>
          <w:b/>
        </w:rPr>
        <w:t>Приглашение</w:t>
      </w:r>
      <w:r w:rsidR="0049777D" w:rsidRPr="00B443E6">
        <w:rPr>
          <w:bCs/>
        </w:rPr>
        <w:t xml:space="preserve">") </w:t>
      </w:r>
      <w:r w:rsidRPr="00B443E6">
        <w:rPr>
          <w:bCs/>
        </w:rPr>
        <w:t xml:space="preserve">(далее совместно – </w:t>
      </w:r>
      <w:bookmarkStart w:id="15" w:name="_Hlk113890500"/>
      <w:r w:rsidRPr="00B443E6">
        <w:rPr>
          <w:bCs/>
        </w:rPr>
        <w:t>"</w:t>
      </w:r>
      <w:r w:rsidRPr="00B443E6">
        <w:rPr>
          <w:b/>
        </w:rPr>
        <w:t>Документация о размещении Облигаций</w:t>
      </w:r>
      <w:r w:rsidRPr="00B443E6">
        <w:rPr>
          <w:bCs/>
        </w:rPr>
        <w:t>")</w:t>
      </w:r>
      <w:bookmarkEnd w:id="15"/>
      <w:r w:rsidRPr="00B443E6">
        <w:rPr>
          <w:bCs/>
        </w:rPr>
        <w:t>.</w:t>
      </w:r>
    </w:p>
    <w:p w14:paraId="7CEC908C" w14:textId="77777777" w:rsidR="004941DD" w:rsidRPr="00B443E6" w:rsidRDefault="004941D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1A724DC3"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rPr>
        <w:t>Оферта</w:t>
      </w:r>
      <w:r w:rsidRPr="00B443E6">
        <w:rPr>
          <w:bCs/>
        </w:rPr>
        <w:t xml:space="preserve">") Оферент обязуется приобрести Облигации, оплатив их путем передачи (поставки) Эмитенту </w:t>
      </w:r>
      <w:r w:rsidR="00F96180" w:rsidRPr="00B443E6">
        <w:rPr>
          <w:bCs/>
        </w:rPr>
        <w:t>Облигаций в иностранной валюте</w:t>
      </w:r>
      <w:r w:rsidRPr="00B443E6">
        <w:rPr>
          <w:bCs/>
        </w:rPr>
        <w:t xml:space="preserve"> на условиях</w:t>
      </w:r>
      <w:r w:rsidR="00D26164" w:rsidRPr="00B443E6">
        <w:rPr>
          <w:bCs/>
        </w:rPr>
        <w:t xml:space="preserve">, предусмотренных Документацией о размещении Облигаций и положениями </w:t>
      </w:r>
      <w:r w:rsidR="008C4D19" w:rsidRPr="00B443E6">
        <w:rPr>
          <w:bCs/>
        </w:rPr>
        <w:t xml:space="preserve">(условиями) </w:t>
      </w:r>
      <w:r w:rsidR="00D26164" w:rsidRPr="00B443E6">
        <w:rPr>
          <w:bCs/>
        </w:rPr>
        <w:t>настоящей Оферты ниже</w:t>
      </w:r>
      <w:r w:rsidRPr="00B443E6">
        <w:rPr>
          <w:bCs/>
        </w:rPr>
        <w:t>:</w:t>
      </w:r>
    </w:p>
    <w:tbl>
      <w:tblPr>
        <w:tblStyle w:val="af1"/>
        <w:tblW w:w="8928" w:type="dxa"/>
        <w:tblInd w:w="-5" w:type="dxa"/>
        <w:tblLook w:val="04A0" w:firstRow="1" w:lastRow="0" w:firstColumn="1" w:lastColumn="0" w:noHBand="0" w:noVBand="1"/>
      </w:tblPr>
      <w:tblGrid>
        <w:gridCol w:w="4250"/>
        <w:gridCol w:w="4678"/>
      </w:tblGrid>
      <w:tr w:rsidR="00D10B88" w:rsidRPr="00B443E6" w14:paraId="4DD6105F"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E1DF1E8" w14:textId="77777777" w:rsidR="004941DD" w:rsidRPr="00B443E6" w:rsidRDefault="004941DD" w:rsidP="005C222D">
            <w:pPr>
              <w:pStyle w:val="ConsPlusNormal"/>
              <w:spacing w:after="240"/>
              <w:ind w:left="29" w:firstLine="11"/>
              <w:jc w:val="center"/>
              <w:outlineLvl w:val="0"/>
            </w:pPr>
            <w:r w:rsidRPr="00B443E6">
              <w:rPr>
                <w:b/>
              </w:rPr>
              <w:t>Информация о ценных бумагах:</w:t>
            </w:r>
          </w:p>
        </w:tc>
      </w:tr>
      <w:tr w:rsidR="00E52843" w:rsidRPr="00B443E6" w14:paraId="0FC1A040"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EE41B" w14:textId="52E6F789" w:rsidR="00E52843" w:rsidRPr="00B443E6" w:rsidRDefault="00E52843"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E52843" w:rsidRPr="00B443E6" w14:paraId="6BC3571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22D72D2" w14:textId="53754C8E" w:rsidR="00E52843" w:rsidRPr="00B443E6" w:rsidRDefault="004772A7">
            <w:pPr>
              <w:pStyle w:val="ConsPlusNormal"/>
              <w:ind w:left="34" w:firstLine="11"/>
              <w:jc w:val="both"/>
              <w:outlineLvl w:val="0"/>
            </w:pPr>
            <w:r w:rsidRPr="00B443E6">
              <w:t>С</w:t>
            </w:r>
            <w:r w:rsidR="00E52843" w:rsidRPr="00B443E6">
              <w:t xml:space="preserve">ерия Облигаций </w:t>
            </w:r>
            <w:r w:rsidR="00E52843" w:rsidRPr="00B443E6">
              <w:rPr>
                <w:b/>
              </w:rPr>
              <w:t>в иностранной валюте</w:t>
            </w:r>
            <w:r w:rsidR="00E52843" w:rsidRPr="00B443E6">
              <w:t>:</w:t>
            </w:r>
          </w:p>
        </w:tc>
        <w:tc>
          <w:tcPr>
            <w:tcW w:w="4678" w:type="dxa"/>
            <w:tcBorders>
              <w:top w:val="single" w:sz="4" w:space="0" w:color="auto"/>
              <w:left w:val="single" w:sz="4" w:space="0" w:color="auto"/>
              <w:bottom w:val="single" w:sz="4" w:space="0" w:color="auto"/>
              <w:right w:val="single" w:sz="4" w:space="0" w:color="auto"/>
            </w:tcBorders>
          </w:tcPr>
          <w:p w14:paraId="749AA546" w14:textId="15ABB183" w:rsidR="00E52843" w:rsidRPr="00B443E6" w:rsidRDefault="00AB334F"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49A1DEDB" w14:textId="77777777" w:rsidTr="00B443E6">
        <w:tc>
          <w:tcPr>
            <w:tcW w:w="4250" w:type="dxa"/>
            <w:tcBorders>
              <w:top w:val="single" w:sz="4" w:space="0" w:color="auto"/>
              <w:left w:val="single" w:sz="4" w:space="0" w:color="auto"/>
              <w:bottom w:val="single" w:sz="4" w:space="0" w:color="auto"/>
              <w:right w:val="single" w:sz="4" w:space="0" w:color="auto"/>
            </w:tcBorders>
          </w:tcPr>
          <w:p w14:paraId="3FF17735" w14:textId="5606BABA" w:rsidR="00E52843" w:rsidRPr="00B443E6" w:rsidRDefault="004772A7" w:rsidP="00E8173C">
            <w:pPr>
              <w:pStyle w:val="ConsPlusNormal"/>
              <w:ind w:left="34" w:firstLine="11"/>
              <w:jc w:val="both"/>
              <w:outlineLvl w:val="0"/>
            </w:pPr>
            <w:r w:rsidRPr="00B443E6">
              <w:t>Р</w:t>
            </w:r>
            <w:r w:rsidR="00E52843" w:rsidRPr="00B443E6">
              <w:t xml:space="preserve">егистрационный номер Облигаций </w:t>
            </w:r>
            <w:r w:rsidR="00E52843" w:rsidRPr="00B443E6">
              <w:rPr>
                <w:b/>
              </w:rPr>
              <w:t>в иностранной валюте</w:t>
            </w:r>
            <w:r w:rsidR="00E52843"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2D770259" w14:textId="54926728" w:rsidR="00E52843" w:rsidRPr="00B443E6" w:rsidRDefault="00AB334F"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6589DFD7" w14:textId="77777777" w:rsidTr="00B443E6">
        <w:tc>
          <w:tcPr>
            <w:tcW w:w="4250" w:type="dxa"/>
            <w:tcBorders>
              <w:top w:val="single" w:sz="4" w:space="0" w:color="auto"/>
              <w:left w:val="single" w:sz="4" w:space="0" w:color="auto"/>
              <w:bottom w:val="single" w:sz="4" w:space="0" w:color="auto"/>
              <w:right w:val="single" w:sz="4" w:space="0" w:color="auto"/>
            </w:tcBorders>
          </w:tcPr>
          <w:p w14:paraId="61EF5F2F" w14:textId="77777777" w:rsidR="00E52843" w:rsidRPr="00B443E6" w:rsidRDefault="00E52843" w:rsidP="00E8173C">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4678" w:type="dxa"/>
            <w:tcBorders>
              <w:top w:val="single" w:sz="4" w:space="0" w:color="auto"/>
              <w:left w:val="single" w:sz="4" w:space="0" w:color="auto"/>
              <w:bottom w:val="single" w:sz="4" w:space="0" w:color="auto"/>
              <w:right w:val="single" w:sz="4" w:space="0" w:color="auto"/>
            </w:tcBorders>
          </w:tcPr>
          <w:p w14:paraId="37236FEE" w14:textId="3CEAEA56" w:rsidR="00E52843" w:rsidRPr="00B443E6" w:rsidRDefault="00AB334F"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0A854F4C" w14:textId="77777777" w:rsidTr="00B443E6">
        <w:tc>
          <w:tcPr>
            <w:tcW w:w="4250" w:type="dxa"/>
            <w:tcBorders>
              <w:top w:val="single" w:sz="4" w:space="0" w:color="auto"/>
              <w:left w:val="single" w:sz="4" w:space="0" w:color="auto"/>
              <w:bottom w:val="single" w:sz="4" w:space="0" w:color="auto"/>
              <w:right w:val="single" w:sz="4" w:space="0" w:color="auto"/>
            </w:tcBorders>
          </w:tcPr>
          <w:p w14:paraId="755D27E6" w14:textId="5B3654ED" w:rsidR="00E52843" w:rsidRPr="00B443E6" w:rsidRDefault="004772A7" w:rsidP="00E8173C">
            <w:pPr>
              <w:pStyle w:val="ConsPlusNormal"/>
              <w:ind w:left="34" w:firstLine="11"/>
              <w:jc w:val="both"/>
              <w:outlineLvl w:val="0"/>
            </w:pPr>
            <w:r w:rsidRPr="00B443E6">
              <w:t>К</w:t>
            </w:r>
            <w:r w:rsidR="00E52843" w:rsidRPr="00B443E6">
              <w:t>оличество Облигаций в иностранной валюте, передаваемых (отчуждаемых) Эмитенту в оплату Облигаций:</w:t>
            </w:r>
          </w:p>
        </w:tc>
        <w:tc>
          <w:tcPr>
            <w:tcW w:w="4678" w:type="dxa"/>
            <w:tcBorders>
              <w:top w:val="single" w:sz="4" w:space="0" w:color="auto"/>
              <w:left w:val="single" w:sz="4" w:space="0" w:color="auto"/>
              <w:bottom w:val="single" w:sz="4" w:space="0" w:color="auto"/>
              <w:right w:val="single" w:sz="4" w:space="0" w:color="auto"/>
            </w:tcBorders>
          </w:tcPr>
          <w:p w14:paraId="11D098DF" w14:textId="77777777" w:rsidR="00E52843" w:rsidRPr="00B443E6" w:rsidRDefault="00E52843" w:rsidP="00E8173C">
            <w:pPr>
              <w:pStyle w:val="ConsPlusNormal"/>
              <w:ind w:left="34" w:firstLine="11"/>
              <w:jc w:val="both"/>
              <w:outlineLvl w:val="0"/>
            </w:pPr>
            <w:r w:rsidRPr="00B443E6">
              <w:t>[</w:t>
            </w:r>
            <w:r w:rsidRPr="00B443E6">
              <w:rPr>
                <w:i/>
              </w:rPr>
              <w:t>указать количество</w:t>
            </w:r>
            <w:r w:rsidRPr="00B443E6">
              <w:t>] (шт.)</w:t>
            </w:r>
          </w:p>
        </w:tc>
      </w:tr>
      <w:tr w:rsidR="00B443E6" w:rsidRPr="00B443E6" w14:paraId="59887105" w14:textId="77777777" w:rsidTr="002016A3">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C9F9FF" w14:textId="5414D31D" w:rsidR="00B443E6" w:rsidRPr="00B443E6" w:rsidRDefault="00640CF6" w:rsidP="00B443E6">
            <w:pPr>
              <w:pStyle w:val="ConsPlusNormal"/>
              <w:ind w:left="709" w:firstLine="11"/>
              <w:jc w:val="center"/>
              <w:outlineLvl w:val="0"/>
              <w:rPr>
                <w:b/>
              </w:rPr>
            </w:pPr>
            <w:r w:rsidRPr="00B443E6">
              <w:rPr>
                <w:b/>
              </w:rPr>
              <w:t>Информация об Облигациях</w:t>
            </w:r>
            <w:r>
              <w:rPr>
                <w:b/>
              </w:rPr>
              <w:t xml:space="preserve"> принимаемых </w:t>
            </w:r>
            <w:r w:rsidRPr="00336B34">
              <w:rPr>
                <w:b/>
              </w:rPr>
              <w:t>Оферент</w:t>
            </w:r>
            <w:r>
              <w:rPr>
                <w:b/>
              </w:rPr>
              <w:t>ом</w:t>
            </w:r>
            <w:r w:rsidRPr="00B443E6">
              <w:rPr>
                <w:b/>
              </w:rPr>
              <w:t>:</w:t>
            </w:r>
          </w:p>
        </w:tc>
      </w:tr>
      <w:tr w:rsidR="00D10B88" w:rsidRPr="00B443E6" w14:paraId="1EC28094"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373FD780" w14:textId="4E64DC64" w:rsidR="004941DD" w:rsidRPr="00B443E6" w:rsidRDefault="004772A7" w:rsidP="007F3136">
            <w:pPr>
              <w:pStyle w:val="ConsPlusNormal"/>
              <w:ind w:left="34" w:firstLine="11"/>
              <w:jc w:val="both"/>
              <w:outlineLvl w:val="0"/>
            </w:pPr>
            <w:r w:rsidRPr="00B443E6">
              <w:t xml:space="preserve">Количество </w:t>
            </w:r>
            <w:r w:rsidR="004941DD" w:rsidRPr="00B443E6">
              <w:t>Облигаций, которое Оферент обязуется приобрести ("</w:t>
            </w:r>
            <w:r w:rsidR="004941DD" w:rsidRPr="00B443E6">
              <w:rPr>
                <w:b/>
              </w:rPr>
              <w:t>Облигации</w:t>
            </w:r>
            <w:r w:rsidR="004941DD" w:rsidRPr="00B443E6">
              <w:t>"):</w:t>
            </w:r>
          </w:p>
        </w:tc>
        <w:tc>
          <w:tcPr>
            <w:tcW w:w="4678" w:type="dxa"/>
            <w:tcBorders>
              <w:top w:val="single" w:sz="4" w:space="0" w:color="auto"/>
              <w:left w:val="single" w:sz="4" w:space="0" w:color="auto"/>
              <w:bottom w:val="single" w:sz="4" w:space="0" w:color="auto"/>
              <w:right w:val="single" w:sz="4" w:space="0" w:color="auto"/>
            </w:tcBorders>
            <w:hideMark/>
          </w:tcPr>
          <w:p w14:paraId="273B0884" w14:textId="77777777" w:rsidR="004941DD" w:rsidRPr="00B443E6" w:rsidRDefault="004941DD" w:rsidP="006844FA">
            <w:pPr>
              <w:pStyle w:val="ConsPlusNormal"/>
              <w:ind w:left="34" w:firstLine="11"/>
              <w:jc w:val="both"/>
              <w:outlineLvl w:val="0"/>
            </w:pPr>
            <w:r w:rsidRPr="00B443E6">
              <w:t>[</w:t>
            </w:r>
            <w:r w:rsidRPr="00B443E6">
              <w:rPr>
                <w:i/>
              </w:rPr>
              <w:t>указать количество</w:t>
            </w:r>
            <w:r w:rsidRPr="00B443E6">
              <w:t>] (шт.)</w:t>
            </w:r>
          </w:p>
        </w:tc>
      </w:tr>
      <w:tr w:rsidR="00D10B88" w:rsidRPr="00B443E6" w14:paraId="1E7E7473"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A30000A" w14:textId="23C98074" w:rsidR="004941DD" w:rsidRPr="00B443E6" w:rsidRDefault="004941DD" w:rsidP="00B443E6">
            <w:pPr>
              <w:pStyle w:val="ConsPlusNormal"/>
              <w:ind w:left="709" w:firstLine="11"/>
              <w:jc w:val="center"/>
              <w:outlineLvl w:val="0"/>
              <w:rPr>
                <w:b/>
              </w:rPr>
            </w:pPr>
            <w:r w:rsidRPr="00B443E6">
              <w:rPr>
                <w:b/>
              </w:rPr>
              <w:t xml:space="preserve">Информация о владельце </w:t>
            </w:r>
            <w:r w:rsidR="00B443E6" w:rsidRPr="00B443E6">
              <w:rPr>
                <w:b/>
              </w:rPr>
              <w:t>Облигаци</w:t>
            </w:r>
            <w:r w:rsidR="00B443E6">
              <w:rPr>
                <w:b/>
              </w:rPr>
              <w:t xml:space="preserve">й </w:t>
            </w:r>
            <w:r w:rsidR="00B443E6" w:rsidRPr="00B443E6">
              <w:rPr>
                <w:b/>
              </w:rPr>
              <w:t>в иностранной валюте</w:t>
            </w:r>
            <w:r w:rsidRPr="00B443E6">
              <w:rPr>
                <w:b/>
              </w:rPr>
              <w:t>:</w:t>
            </w:r>
          </w:p>
        </w:tc>
      </w:tr>
      <w:tr w:rsidR="0044150A" w:rsidRPr="00B443E6" w14:paraId="1AE6300E"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74461A25"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4065EA63" w14:textId="77777777" w:rsidR="0044150A" w:rsidRPr="00B443E6" w:rsidRDefault="00FA2AB3" w:rsidP="006844FA">
            <w:pPr>
              <w:pStyle w:val="ConsPlusNormal"/>
              <w:ind w:firstLine="0"/>
              <w:jc w:val="both"/>
              <w:outlineLvl w:val="0"/>
            </w:pPr>
            <w:r w:rsidRPr="00B443E6">
              <w:t xml:space="preserve">Фамилия, имя, отчество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 xml:space="preserve">принадлежат на праве </w:t>
            </w:r>
            <w:r w:rsidRPr="00B443E6">
              <w:lastRenderedPageBreak/>
              <w:t xml:space="preserve">собственности или ином вещном праве </w:t>
            </w:r>
          </w:p>
          <w:p w14:paraId="20DDB601"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49BF643" w14:textId="77777777" w:rsidR="0044150A" w:rsidRPr="00B443E6" w:rsidRDefault="00FA2AB3" w:rsidP="0026180D">
            <w:pPr>
              <w:pStyle w:val="ConsPlusNormal"/>
              <w:ind w:left="34" w:hanging="34"/>
              <w:jc w:val="both"/>
              <w:outlineLvl w:val="0"/>
            </w:pPr>
            <w:r w:rsidRPr="00B443E6">
              <w:rPr>
                <w:b/>
              </w:rPr>
              <w:t>Полное</w:t>
            </w:r>
            <w:r w:rsidRPr="00B443E6">
              <w:t xml:space="preserve"> и </w:t>
            </w:r>
            <w:r w:rsidRPr="00B443E6">
              <w:rPr>
                <w:b/>
              </w:rPr>
              <w:t>краткое</w:t>
            </w:r>
            <w:r w:rsidRPr="00B443E6">
              <w:t xml:space="preserve"> фирменное наименование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принадлежат на праве собственности или ином вещном праве (в соответствии с уставными документами)</w:t>
            </w:r>
          </w:p>
        </w:tc>
        <w:tc>
          <w:tcPr>
            <w:tcW w:w="4678" w:type="dxa"/>
            <w:tcBorders>
              <w:top w:val="single" w:sz="4" w:space="0" w:color="auto"/>
              <w:left w:val="single" w:sz="4" w:space="0" w:color="auto"/>
              <w:bottom w:val="single" w:sz="4" w:space="0" w:color="auto"/>
              <w:right w:val="single" w:sz="4" w:space="0" w:color="auto"/>
            </w:tcBorders>
            <w:hideMark/>
          </w:tcPr>
          <w:p w14:paraId="1E43677F" w14:textId="77777777" w:rsidR="0044150A" w:rsidRPr="00B443E6" w:rsidRDefault="0044150A" w:rsidP="006C620D">
            <w:pPr>
              <w:pStyle w:val="ConsPlusNormal"/>
              <w:ind w:firstLine="0"/>
              <w:jc w:val="both"/>
              <w:outlineLvl w:val="0"/>
            </w:pPr>
            <w:r w:rsidRPr="00B443E6">
              <w:lastRenderedPageBreak/>
              <w:t>[</w:t>
            </w:r>
            <w:r w:rsidRPr="00B443E6">
              <w:rPr>
                <w:i/>
                <w:iCs/>
              </w:rPr>
              <w:t>пожалуйста, укажите</w:t>
            </w:r>
            <w:r w:rsidRPr="00B443E6">
              <w:t>]</w:t>
            </w:r>
          </w:p>
        </w:tc>
      </w:tr>
      <w:tr w:rsidR="0044150A" w:rsidRPr="00B443E6" w14:paraId="79CD1E36"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0BCE566A" w14:textId="77777777" w:rsidR="0044150A" w:rsidRPr="00B443E6" w:rsidRDefault="0044150A" w:rsidP="006844FA">
            <w:pPr>
              <w:pStyle w:val="ConsPlusNormal"/>
              <w:ind w:left="34" w:hanging="34"/>
              <w:jc w:val="both"/>
              <w:outlineLvl w:val="0"/>
            </w:pPr>
            <w:r w:rsidRPr="00B443E6">
              <w:t>Страна регистрации</w:t>
            </w:r>
          </w:p>
        </w:tc>
        <w:tc>
          <w:tcPr>
            <w:tcW w:w="4678" w:type="dxa"/>
            <w:tcBorders>
              <w:top w:val="single" w:sz="4" w:space="0" w:color="auto"/>
              <w:left w:val="single" w:sz="4" w:space="0" w:color="auto"/>
              <w:bottom w:val="single" w:sz="4" w:space="0" w:color="auto"/>
              <w:right w:val="single" w:sz="4" w:space="0" w:color="auto"/>
            </w:tcBorders>
            <w:hideMark/>
          </w:tcPr>
          <w:p w14:paraId="05D5E55F"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179439FD" w14:textId="77777777" w:rsidTr="00B443E6">
        <w:tc>
          <w:tcPr>
            <w:tcW w:w="4250" w:type="dxa"/>
            <w:tcBorders>
              <w:top w:val="single" w:sz="4" w:space="0" w:color="auto"/>
              <w:left w:val="single" w:sz="4" w:space="0" w:color="auto"/>
              <w:bottom w:val="single" w:sz="4" w:space="0" w:color="auto"/>
              <w:right w:val="single" w:sz="4" w:space="0" w:color="auto"/>
            </w:tcBorders>
          </w:tcPr>
          <w:p w14:paraId="4D0D005E" w14:textId="77777777" w:rsidR="0044150A" w:rsidRPr="00B443E6" w:rsidRDefault="0044150A" w:rsidP="006844FA">
            <w:pPr>
              <w:pStyle w:val="ConsPlusNormal"/>
              <w:ind w:left="34" w:firstLine="0"/>
              <w:jc w:val="both"/>
              <w:outlineLvl w:val="0"/>
            </w:pPr>
            <w:r w:rsidRPr="00B443E6">
              <w:t xml:space="preserve">Признаки, позволяющие идентифицировать владельца </w:t>
            </w:r>
            <w:r w:rsidR="00F96180" w:rsidRPr="00B443E6">
              <w:t>Облигаций в иностранной валюте</w:t>
            </w:r>
            <w:r w:rsidRPr="00B443E6">
              <w:t xml:space="preserve"> </w:t>
            </w:r>
          </w:p>
          <w:p w14:paraId="06D3EEA4"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0B76D0EA" w14:textId="77777777" w:rsidR="00F8515B" w:rsidRPr="00B443E6" w:rsidRDefault="00F8515B" w:rsidP="006844FA">
            <w:pPr>
              <w:pStyle w:val="ConsPlusNormal"/>
              <w:ind w:firstLine="0"/>
              <w:jc w:val="both"/>
              <w:outlineLvl w:val="0"/>
              <w:rPr>
                <w:b/>
              </w:rPr>
            </w:pPr>
            <w:r w:rsidRPr="00B443E6">
              <w:t xml:space="preserve">паспортные данные: </w:t>
            </w:r>
            <w:r w:rsidRPr="00B443E6">
              <w:rPr>
                <w:b/>
              </w:rPr>
              <w:t xml:space="preserve">номер паспорта </w:t>
            </w:r>
          </w:p>
          <w:p w14:paraId="6839517C"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9F7EFE3" w14:textId="77777777" w:rsidR="0044150A" w:rsidRPr="00B443E6" w:rsidRDefault="001537E7" w:rsidP="00961AFF">
            <w:pPr>
              <w:pStyle w:val="ConsPlusNormal"/>
              <w:ind w:left="34" w:hanging="34"/>
              <w:jc w:val="both"/>
              <w:outlineLvl w:val="0"/>
            </w:pPr>
            <w:r w:rsidRPr="00B443E6">
              <w:t>ИНН, ОГРН/ОГРНИП</w:t>
            </w:r>
            <w:r w:rsidR="00162BA5" w:rsidRPr="00B443E6">
              <w:t xml:space="preserve">. </w:t>
            </w:r>
            <w:r w:rsidRPr="00B443E6">
              <w:t xml:space="preserve"> </w:t>
            </w:r>
            <w:r w:rsidR="00162BA5" w:rsidRPr="00B443E6">
              <w:t>В случае, если Оферент иностранная организация, то р</w:t>
            </w:r>
            <w:r w:rsidR="00BD5A39" w:rsidRPr="00B443E6">
              <w:t>егистрационный номер, полученный в стране места нахождения</w:t>
            </w:r>
            <w:r w:rsidR="00961AFF" w:rsidRPr="00B443E6">
              <w:t xml:space="preserve">, </w:t>
            </w:r>
            <w:r w:rsidRPr="00B443E6">
              <w:t>или код иностранной организации КИО (при наличии)</w:t>
            </w:r>
            <w:r w:rsidR="0044150A"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37BAE29C"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2277FC" w:rsidRPr="00B443E6" w14:paraId="6A8B5261" w14:textId="77777777" w:rsidTr="00B443E6">
        <w:tc>
          <w:tcPr>
            <w:tcW w:w="4250" w:type="dxa"/>
            <w:tcBorders>
              <w:top w:val="single" w:sz="4" w:space="0" w:color="auto"/>
              <w:left w:val="single" w:sz="4" w:space="0" w:color="auto"/>
              <w:bottom w:val="single" w:sz="4" w:space="0" w:color="auto"/>
              <w:right w:val="single" w:sz="4" w:space="0" w:color="auto"/>
            </w:tcBorders>
          </w:tcPr>
          <w:p w14:paraId="2C81650B" w14:textId="77777777" w:rsidR="002277FC" w:rsidRPr="00B443E6" w:rsidRDefault="002277FC" w:rsidP="006844FA">
            <w:pPr>
              <w:pStyle w:val="ConsPlusNormal"/>
              <w:ind w:left="34" w:firstLine="0"/>
              <w:jc w:val="both"/>
              <w:outlineLvl w:val="0"/>
            </w:pPr>
            <w:r w:rsidRPr="00B443E6">
              <w:t>Регистрационный номер кредитной организации (применимо, если Оферта направляется кредитной организацией)</w:t>
            </w:r>
          </w:p>
        </w:tc>
        <w:tc>
          <w:tcPr>
            <w:tcW w:w="4678" w:type="dxa"/>
            <w:tcBorders>
              <w:top w:val="single" w:sz="4" w:space="0" w:color="auto"/>
              <w:left w:val="single" w:sz="4" w:space="0" w:color="auto"/>
              <w:bottom w:val="single" w:sz="4" w:space="0" w:color="auto"/>
              <w:right w:val="single" w:sz="4" w:space="0" w:color="auto"/>
            </w:tcBorders>
          </w:tcPr>
          <w:p w14:paraId="7B0E316E" w14:textId="77777777" w:rsidR="002277FC" w:rsidRPr="00B443E6" w:rsidRDefault="00B27C16"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73E3D64A" w14:textId="77777777" w:rsidTr="00B443E6">
        <w:tc>
          <w:tcPr>
            <w:tcW w:w="4250" w:type="dxa"/>
            <w:tcBorders>
              <w:top w:val="single" w:sz="4" w:space="0" w:color="auto"/>
              <w:left w:val="single" w:sz="4" w:space="0" w:color="auto"/>
              <w:bottom w:val="single" w:sz="4" w:space="0" w:color="auto"/>
              <w:right w:val="single" w:sz="4" w:space="0" w:color="auto"/>
            </w:tcBorders>
          </w:tcPr>
          <w:p w14:paraId="7DE4322B" w14:textId="77777777" w:rsidR="0044150A" w:rsidRPr="00B443E6" w:rsidRDefault="001B2B76" w:rsidP="006844FA">
            <w:pPr>
              <w:pStyle w:val="ConsPlusNormal"/>
              <w:ind w:left="34" w:hanging="34"/>
              <w:jc w:val="both"/>
              <w:outlineLvl w:val="0"/>
            </w:pPr>
            <w:r w:rsidRPr="00B443E6">
              <w:t xml:space="preserve">Контактный телефон, адрес электронной почты владельца </w:t>
            </w:r>
            <w:r w:rsidR="00F96180" w:rsidRPr="00B443E6">
              <w:t>Облигаций в иностранной валюте</w:t>
            </w:r>
            <w:r w:rsidRPr="00B443E6">
              <w:t xml:space="preserve"> (или уполномоченного представителя владельца </w:t>
            </w:r>
            <w:r w:rsidR="00F96180" w:rsidRPr="00B443E6">
              <w:t>Облигаций в иностранной валюте</w:t>
            </w:r>
            <w:r w:rsidRPr="00B443E6">
              <w:t>), которые будут использоваться для связи в случае возникновения вопросов.</w:t>
            </w:r>
          </w:p>
        </w:tc>
        <w:tc>
          <w:tcPr>
            <w:tcW w:w="4678" w:type="dxa"/>
            <w:tcBorders>
              <w:top w:val="single" w:sz="4" w:space="0" w:color="auto"/>
              <w:left w:val="single" w:sz="4" w:space="0" w:color="auto"/>
              <w:bottom w:val="single" w:sz="4" w:space="0" w:color="auto"/>
              <w:right w:val="single" w:sz="4" w:space="0" w:color="auto"/>
            </w:tcBorders>
          </w:tcPr>
          <w:p w14:paraId="3665A125"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D10B88" w:rsidRPr="00B443E6" w14:paraId="6186310C"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A0CA86" w14:textId="0E67CF6F" w:rsidR="004941DD" w:rsidRPr="00B443E6" w:rsidRDefault="004941DD" w:rsidP="00B8678B">
            <w:pPr>
              <w:pStyle w:val="ConsPlusNormal"/>
              <w:ind w:left="34"/>
              <w:jc w:val="center"/>
              <w:outlineLvl w:val="0"/>
            </w:pPr>
            <w:r w:rsidRPr="00B443E6">
              <w:rPr>
                <w:b/>
              </w:rPr>
              <w:t>Информация о реквизитах</w:t>
            </w:r>
            <w:r w:rsidR="009A59CE" w:rsidRPr="00B443E6">
              <w:rPr>
                <w:b/>
              </w:rPr>
              <w:t xml:space="preserve"> </w:t>
            </w:r>
            <w:r w:rsidR="00B8678B" w:rsidRPr="00B443E6">
              <w:rPr>
                <w:b/>
              </w:rPr>
              <w:t xml:space="preserve">счета депо, с которого списываются </w:t>
            </w:r>
            <w:r w:rsidR="00F96180" w:rsidRPr="00B443E6">
              <w:rPr>
                <w:b/>
              </w:rPr>
              <w:t>Облигаций в иностранной валюте</w:t>
            </w:r>
            <w:r w:rsidR="004B730C" w:rsidRPr="00B443E6">
              <w:rPr>
                <w:b/>
              </w:rPr>
              <w:t xml:space="preserve"> в оплату</w:t>
            </w:r>
            <w:r w:rsidRPr="00B443E6">
              <w:rPr>
                <w:b/>
              </w:rPr>
              <w:t>:</w:t>
            </w:r>
          </w:p>
        </w:tc>
      </w:tr>
      <w:tr w:rsidR="00D10B88" w:rsidRPr="00B443E6" w14:paraId="52713C38" w14:textId="77777777" w:rsidTr="00B443E6">
        <w:trPr>
          <w:trHeight w:val="437"/>
        </w:trPr>
        <w:tc>
          <w:tcPr>
            <w:tcW w:w="89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14864D" w14:textId="77777777" w:rsidR="004941DD" w:rsidRPr="00B443E6" w:rsidRDefault="004941DD" w:rsidP="0026180D">
            <w:pPr>
              <w:spacing w:after="0"/>
              <w:ind w:left="34"/>
              <w:rPr>
                <w:color w:val="auto"/>
                <w:sz w:val="22"/>
              </w:rPr>
            </w:pPr>
            <w:r w:rsidRPr="00B443E6">
              <w:rPr>
                <w:rFonts w:eastAsia="MS Mincho"/>
                <w:b w:val="0"/>
                <w:color w:val="auto"/>
                <w:sz w:val="22"/>
              </w:rPr>
              <w:t xml:space="preserve">Права Оферента на </w:t>
            </w:r>
            <w:r w:rsidR="0026180D" w:rsidRPr="00B443E6">
              <w:rPr>
                <w:rFonts w:eastAsia="MS Mincho"/>
                <w:b w:val="0"/>
                <w:color w:val="auto"/>
                <w:sz w:val="22"/>
              </w:rPr>
              <w:t xml:space="preserve">Облигации в иностранной валюте </w:t>
            </w:r>
            <w:r w:rsidRPr="00B443E6">
              <w:rPr>
                <w:rFonts w:eastAsia="MS Mincho"/>
                <w:b w:val="0"/>
                <w:color w:val="auto"/>
                <w:sz w:val="22"/>
              </w:rPr>
              <w:t>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D10B88" w:rsidRPr="00B443E6" w14:paraId="6FBCD151" w14:textId="77777777" w:rsidTr="00B443E6">
        <w:trPr>
          <w:trHeight w:val="387"/>
        </w:trPr>
        <w:tc>
          <w:tcPr>
            <w:tcW w:w="4250" w:type="dxa"/>
            <w:tcBorders>
              <w:top w:val="single" w:sz="4" w:space="0" w:color="auto"/>
              <w:left w:val="single" w:sz="4" w:space="0" w:color="auto"/>
              <w:bottom w:val="single" w:sz="4" w:space="0" w:color="auto"/>
              <w:right w:val="single" w:sz="4" w:space="0" w:color="auto"/>
            </w:tcBorders>
            <w:hideMark/>
          </w:tcPr>
          <w:p w14:paraId="5D20211C" w14:textId="77777777" w:rsidR="004941DD" w:rsidRPr="00B443E6" w:rsidRDefault="004941DD" w:rsidP="006844FA">
            <w:pPr>
              <w:spacing w:after="0"/>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4678" w:type="dxa"/>
            <w:tcBorders>
              <w:top w:val="single" w:sz="4" w:space="0" w:color="auto"/>
              <w:left w:val="single" w:sz="4" w:space="0" w:color="auto"/>
              <w:bottom w:val="single" w:sz="4" w:space="0" w:color="auto"/>
              <w:right w:val="single" w:sz="4" w:space="0" w:color="auto"/>
            </w:tcBorders>
          </w:tcPr>
          <w:p w14:paraId="34A3172C" w14:textId="0B6C3F3D" w:rsidR="004941DD" w:rsidRPr="005E74CA" w:rsidRDefault="00AB334F" w:rsidP="006844FA">
            <w:pPr>
              <w:spacing w:after="0"/>
              <w:ind w:left="709" w:firstLine="11"/>
              <w:rPr>
                <w:b w:val="0"/>
                <w:i w:val="0"/>
                <w:color w:val="auto"/>
                <w:sz w:val="22"/>
              </w:rPr>
            </w:pPr>
            <w:r w:rsidRPr="005E74CA">
              <w:rPr>
                <w:b w:val="0"/>
                <w:i w:val="0"/>
              </w:rPr>
              <w:t>[</w:t>
            </w:r>
            <w:r w:rsidRPr="005E74CA">
              <w:rPr>
                <w:b w:val="0"/>
                <w:iCs/>
              </w:rPr>
              <w:t>пожалуйста, укажите</w:t>
            </w:r>
            <w:r w:rsidRPr="005E74CA">
              <w:rPr>
                <w:b w:val="0"/>
                <w:i w:val="0"/>
              </w:rPr>
              <w:t>]</w:t>
            </w:r>
          </w:p>
        </w:tc>
      </w:tr>
      <w:tr w:rsidR="00AB334F" w:rsidRPr="00B443E6" w14:paraId="05FFB9E2" w14:textId="77777777" w:rsidTr="00B443E6">
        <w:trPr>
          <w:trHeight w:val="371"/>
        </w:trPr>
        <w:tc>
          <w:tcPr>
            <w:tcW w:w="4250" w:type="dxa"/>
            <w:tcBorders>
              <w:top w:val="single" w:sz="4" w:space="0" w:color="auto"/>
              <w:left w:val="single" w:sz="4" w:space="0" w:color="auto"/>
              <w:bottom w:val="single" w:sz="4" w:space="0" w:color="auto"/>
              <w:right w:val="single" w:sz="4" w:space="0" w:color="auto"/>
            </w:tcBorders>
          </w:tcPr>
          <w:p w14:paraId="39B70491" w14:textId="77777777" w:rsidR="00AB334F" w:rsidRPr="00B443E6" w:rsidRDefault="00AB334F" w:rsidP="00AB334F">
            <w:pPr>
              <w:spacing w:after="0"/>
              <w:ind w:left="34" w:firstLine="11"/>
              <w:rPr>
                <w:rFonts w:eastAsia="MS Mincho"/>
                <w:b w:val="0"/>
                <w:i w:val="0"/>
                <w:color w:val="auto"/>
                <w:sz w:val="22"/>
              </w:rPr>
            </w:pPr>
            <w:r w:rsidRPr="00B443E6">
              <w:rPr>
                <w:rFonts w:eastAsia="MS Mincho"/>
                <w:color w:val="auto"/>
                <w:sz w:val="22"/>
              </w:rPr>
              <w:t>Код депонента НРД</w:t>
            </w:r>
          </w:p>
          <w:p w14:paraId="3D36F722" w14:textId="77777777" w:rsidR="00AB334F" w:rsidRPr="00B443E6" w:rsidRDefault="00AB334F" w:rsidP="00AB334F">
            <w:pPr>
              <w:spacing w:after="0"/>
              <w:ind w:left="34" w:firstLine="11"/>
              <w:rPr>
                <w:rFonts w:eastAsia="MS Mincho"/>
                <w:b w:val="0"/>
                <w:i w:val="0"/>
                <w:color w:val="auto"/>
                <w:sz w:val="22"/>
              </w:rPr>
            </w:pPr>
          </w:p>
        </w:tc>
        <w:tc>
          <w:tcPr>
            <w:tcW w:w="4678" w:type="dxa"/>
            <w:tcBorders>
              <w:top w:val="single" w:sz="4" w:space="0" w:color="auto"/>
              <w:left w:val="single" w:sz="4" w:space="0" w:color="auto"/>
              <w:bottom w:val="single" w:sz="4" w:space="0" w:color="auto"/>
              <w:right w:val="single" w:sz="4" w:space="0" w:color="auto"/>
            </w:tcBorders>
          </w:tcPr>
          <w:p w14:paraId="00B39FA2" w14:textId="0E240F76" w:rsidR="00AB334F" w:rsidRPr="005E74CA" w:rsidRDefault="00AB334F" w:rsidP="00AB334F">
            <w:pPr>
              <w:spacing w:after="0"/>
              <w:ind w:left="709" w:firstLine="11"/>
              <w:rPr>
                <w:b w:val="0"/>
                <w:i w:val="0"/>
                <w:color w:val="auto"/>
                <w:sz w:val="22"/>
              </w:rPr>
            </w:pPr>
            <w:r w:rsidRPr="000F2A9C">
              <w:rPr>
                <w:b w:val="0"/>
                <w:i w:val="0"/>
              </w:rPr>
              <w:t>[</w:t>
            </w:r>
            <w:r w:rsidRPr="000F2A9C">
              <w:rPr>
                <w:b w:val="0"/>
                <w:iCs/>
              </w:rPr>
              <w:t>пожалуйста, укажите</w:t>
            </w:r>
            <w:r w:rsidRPr="000F2A9C">
              <w:rPr>
                <w:b w:val="0"/>
                <w:i w:val="0"/>
              </w:rPr>
              <w:t>]</w:t>
            </w:r>
          </w:p>
        </w:tc>
      </w:tr>
      <w:tr w:rsidR="00AB334F" w:rsidRPr="00B443E6" w14:paraId="26543318" w14:textId="77777777" w:rsidTr="00B443E6">
        <w:trPr>
          <w:trHeight w:val="389"/>
        </w:trPr>
        <w:tc>
          <w:tcPr>
            <w:tcW w:w="4250" w:type="dxa"/>
            <w:tcBorders>
              <w:top w:val="single" w:sz="4" w:space="0" w:color="auto"/>
              <w:left w:val="single" w:sz="4" w:space="0" w:color="auto"/>
              <w:bottom w:val="single" w:sz="4" w:space="0" w:color="auto"/>
              <w:right w:val="single" w:sz="4" w:space="0" w:color="auto"/>
            </w:tcBorders>
            <w:hideMark/>
          </w:tcPr>
          <w:p w14:paraId="3E8AD723" w14:textId="77777777" w:rsidR="00AB334F" w:rsidRPr="00B443E6" w:rsidRDefault="00AB334F" w:rsidP="00AB334F">
            <w:pPr>
              <w:spacing w:after="0"/>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6F6C3C5A" w14:textId="086EC37C" w:rsidR="00AB334F" w:rsidRPr="005E74CA" w:rsidRDefault="00AB334F" w:rsidP="00AB334F">
            <w:pPr>
              <w:spacing w:after="0"/>
              <w:ind w:left="709" w:firstLine="11"/>
              <w:rPr>
                <w:b w:val="0"/>
                <w:i w:val="0"/>
                <w:color w:val="auto"/>
                <w:sz w:val="22"/>
              </w:rPr>
            </w:pPr>
            <w:r w:rsidRPr="000F2A9C">
              <w:rPr>
                <w:b w:val="0"/>
                <w:i w:val="0"/>
              </w:rPr>
              <w:t>[</w:t>
            </w:r>
            <w:r w:rsidRPr="000F2A9C">
              <w:rPr>
                <w:b w:val="0"/>
                <w:iCs/>
              </w:rPr>
              <w:t>пожалуйста, укажите</w:t>
            </w:r>
            <w:r w:rsidRPr="000F2A9C">
              <w:rPr>
                <w:b w:val="0"/>
                <w:i w:val="0"/>
              </w:rPr>
              <w:t>]</w:t>
            </w:r>
          </w:p>
        </w:tc>
      </w:tr>
      <w:tr w:rsidR="00AB334F" w:rsidRPr="00B443E6" w14:paraId="0C992D17"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0738F6DD" w14:textId="77777777" w:rsidR="00AB334F" w:rsidRPr="00B443E6" w:rsidRDefault="00AB334F" w:rsidP="00AB334F">
            <w:pPr>
              <w:pStyle w:val="ConsPlusNormal"/>
              <w:ind w:left="34" w:firstLine="11"/>
              <w:jc w:val="both"/>
              <w:outlineLvl w:val="0"/>
            </w:pPr>
            <w:r w:rsidRPr="00B443E6">
              <w:t xml:space="preserve">Номер раздела счета депо депонента НРД </w:t>
            </w:r>
          </w:p>
        </w:tc>
        <w:tc>
          <w:tcPr>
            <w:tcW w:w="4678" w:type="dxa"/>
            <w:tcBorders>
              <w:top w:val="single" w:sz="4" w:space="0" w:color="auto"/>
              <w:left w:val="single" w:sz="4" w:space="0" w:color="auto"/>
              <w:bottom w:val="single" w:sz="4" w:space="0" w:color="auto"/>
              <w:right w:val="single" w:sz="4" w:space="0" w:color="auto"/>
            </w:tcBorders>
          </w:tcPr>
          <w:p w14:paraId="2F633947" w14:textId="2BDA012F" w:rsidR="00AB334F" w:rsidRPr="005E74CA" w:rsidRDefault="00AB334F" w:rsidP="00AB334F">
            <w:pPr>
              <w:spacing w:after="0"/>
              <w:ind w:left="709" w:firstLine="11"/>
              <w:rPr>
                <w:b w:val="0"/>
                <w:i w:val="0"/>
                <w:color w:val="auto"/>
                <w:sz w:val="22"/>
              </w:rPr>
            </w:pPr>
            <w:r w:rsidRPr="000F2A9C">
              <w:rPr>
                <w:b w:val="0"/>
                <w:i w:val="0"/>
              </w:rPr>
              <w:t>[</w:t>
            </w:r>
            <w:r w:rsidRPr="000F2A9C">
              <w:rPr>
                <w:b w:val="0"/>
                <w:iCs/>
              </w:rPr>
              <w:t>пожалуйста, укажите</w:t>
            </w:r>
            <w:r w:rsidRPr="000F2A9C">
              <w:rPr>
                <w:b w:val="0"/>
                <w:i w:val="0"/>
              </w:rPr>
              <w:t>]</w:t>
            </w:r>
          </w:p>
        </w:tc>
      </w:tr>
      <w:tr w:rsidR="00D10B88" w:rsidRPr="00B443E6" w14:paraId="66923D7E"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6B638C17" w14:textId="77777777" w:rsidR="004941DD" w:rsidRPr="00B443E6" w:rsidRDefault="004941DD" w:rsidP="006844FA">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r w:rsidR="00675E0B" w:rsidRPr="00B443E6">
              <w:rPr>
                <w:b/>
              </w:rPr>
              <w:t xml:space="preserve"> </w:t>
            </w:r>
          </w:p>
          <w:p w14:paraId="65024C28" w14:textId="77777777" w:rsidR="004941DD" w:rsidRPr="00B443E6" w:rsidRDefault="004941DD" w:rsidP="006844FA">
            <w:pPr>
              <w:pStyle w:val="ConsPlusNormal"/>
              <w:ind w:left="34" w:firstLine="11"/>
              <w:jc w:val="both"/>
              <w:outlineLvl w:val="0"/>
            </w:pPr>
            <w:r w:rsidRPr="00B443E6">
              <w:t xml:space="preserve">указывается произвольный код из пяти символов, который должен состоять из цифр и заглавных </w:t>
            </w:r>
            <w:r w:rsidRPr="00B443E6">
              <w:rPr>
                <w:u w:val="single"/>
              </w:rPr>
              <w:t>латинских букв</w:t>
            </w:r>
            <w:r w:rsidRPr="00B443E6">
              <w:t xml:space="preserve"> (иные символы использовать нельзя)</w:t>
            </w:r>
          </w:p>
          <w:p w14:paraId="243099D6" w14:textId="77777777" w:rsidR="004941DD" w:rsidRPr="00B443E6" w:rsidRDefault="004941DD" w:rsidP="006844FA">
            <w:pPr>
              <w:pStyle w:val="ConsPlusNormal"/>
              <w:ind w:left="34" w:firstLine="11"/>
              <w:jc w:val="both"/>
              <w:outlineLvl w:val="0"/>
            </w:pPr>
            <w:r w:rsidRPr="00B443E6">
              <w:rPr>
                <w:b/>
              </w:rPr>
              <w:t xml:space="preserve">данный код также указывается в поручении на перевод </w:t>
            </w:r>
            <w:r w:rsidR="00F96180" w:rsidRPr="00B443E6">
              <w:rPr>
                <w:b/>
              </w:rPr>
              <w:t xml:space="preserve">Облигаций в </w:t>
            </w:r>
            <w:r w:rsidR="00F96180" w:rsidRPr="00B443E6">
              <w:rPr>
                <w:b/>
              </w:rPr>
              <w:lastRenderedPageBreak/>
              <w:t>иностранной валюте</w:t>
            </w:r>
          </w:p>
        </w:tc>
        <w:tc>
          <w:tcPr>
            <w:tcW w:w="4678"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D10B88" w:rsidRPr="00B443E6" w14:paraId="244A32F5" w14:textId="77777777" w:rsidTr="00830560">
              <w:tc>
                <w:tcPr>
                  <w:tcW w:w="425" w:type="dxa"/>
                  <w:tcBorders>
                    <w:top w:val="single" w:sz="4" w:space="0" w:color="auto"/>
                    <w:left w:val="single" w:sz="4" w:space="0" w:color="auto"/>
                    <w:bottom w:val="single" w:sz="4" w:space="0" w:color="auto"/>
                    <w:right w:val="single" w:sz="4" w:space="0" w:color="auto"/>
                  </w:tcBorders>
                </w:tcPr>
                <w:p w14:paraId="778A7184"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531DFCC"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35635EEA"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403D0DA0"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1408C12" w14:textId="77777777" w:rsidR="004941DD" w:rsidRPr="00B443E6" w:rsidRDefault="004941DD" w:rsidP="006844FA">
                  <w:pPr>
                    <w:spacing w:after="0"/>
                    <w:ind w:left="709" w:firstLine="11"/>
                    <w:rPr>
                      <w:color w:val="auto"/>
                      <w:sz w:val="22"/>
                    </w:rPr>
                  </w:pPr>
                </w:p>
              </w:tc>
            </w:tr>
          </w:tbl>
          <w:p w14:paraId="4D919F1F" w14:textId="77777777" w:rsidR="004941DD" w:rsidRPr="00B443E6" w:rsidRDefault="004941DD" w:rsidP="006844FA">
            <w:pPr>
              <w:spacing w:after="0"/>
              <w:ind w:left="709" w:firstLine="11"/>
              <w:rPr>
                <w:color w:val="auto"/>
                <w:sz w:val="22"/>
              </w:rPr>
            </w:pPr>
          </w:p>
        </w:tc>
      </w:tr>
      <w:tr w:rsidR="00EB5478" w:rsidRPr="00B443E6" w14:paraId="0C225CB2"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4DE909" w14:textId="77777777" w:rsidR="00EB5478" w:rsidRPr="00B443E6" w:rsidRDefault="00EB5478" w:rsidP="006844FA">
            <w:pPr>
              <w:spacing w:after="0"/>
              <w:ind w:left="176" w:hanging="1"/>
              <w:jc w:val="center"/>
              <w:rPr>
                <w:rFonts w:eastAsia="MS Mincho"/>
                <w:i w:val="0"/>
                <w:color w:val="auto"/>
                <w:sz w:val="22"/>
              </w:rPr>
            </w:pPr>
            <w:r w:rsidRPr="00B443E6">
              <w:rPr>
                <w:rFonts w:eastAsia="MS Mincho"/>
                <w:i w:val="0"/>
                <w:color w:val="auto"/>
                <w:sz w:val="22"/>
              </w:rPr>
              <w:t>Реквизиты для поставки Облигаций</w:t>
            </w:r>
          </w:p>
          <w:p w14:paraId="2EF1C514" w14:textId="77777777" w:rsidR="00EB5478" w:rsidRPr="00B443E6" w:rsidRDefault="00EB5478" w:rsidP="006844FA">
            <w:pPr>
              <w:spacing w:after="0"/>
              <w:ind w:left="176" w:hanging="1"/>
              <w:jc w:val="center"/>
              <w:rPr>
                <w:rFonts w:eastAsia="MS Mincho"/>
                <w:b w:val="0"/>
                <w:i w:val="0"/>
                <w:color w:val="auto"/>
                <w:sz w:val="22"/>
              </w:rPr>
            </w:pPr>
            <w:r w:rsidRPr="00B443E6">
              <w:rPr>
                <w:rFonts w:eastAsia="MS Mincho"/>
                <w:b w:val="0"/>
                <w:i w:val="0"/>
                <w:color w:val="auto"/>
                <w:sz w:val="22"/>
              </w:rPr>
              <w:t>(рекомендуется уточнить у Вашего депозитария)</w:t>
            </w:r>
          </w:p>
        </w:tc>
      </w:tr>
      <w:tr w:rsidR="00D10B88" w:rsidRPr="00B443E6" w14:paraId="5FA351D5"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D4AD6A2" w14:textId="77777777" w:rsidR="004941DD" w:rsidRPr="00B443E6" w:rsidRDefault="004941DD" w:rsidP="006844FA">
            <w:pPr>
              <w:pStyle w:val="ConsPlusNormal"/>
              <w:ind w:left="176" w:hanging="1"/>
              <w:jc w:val="both"/>
              <w:outlineLvl w:val="0"/>
            </w:pPr>
            <w:r w:rsidRPr="00B443E6">
              <w:t xml:space="preserve">Наименование депонента НРД  </w:t>
            </w:r>
          </w:p>
        </w:tc>
        <w:tc>
          <w:tcPr>
            <w:tcW w:w="4678" w:type="dxa"/>
            <w:tcBorders>
              <w:top w:val="single" w:sz="4" w:space="0" w:color="auto"/>
              <w:left w:val="single" w:sz="4" w:space="0" w:color="auto"/>
              <w:bottom w:val="single" w:sz="4" w:space="0" w:color="auto"/>
              <w:right w:val="single" w:sz="4" w:space="0" w:color="auto"/>
            </w:tcBorders>
          </w:tcPr>
          <w:p w14:paraId="5B18C0A5" w14:textId="016044D6" w:rsidR="004941DD" w:rsidRPr="005E74CA" w:rsidRDefault="00AB334F" w:rsidP="006844FA">
            <w:pPr>
              <w:pStyle w:val="ConsPlusNormal"/>
              <w:ind w:left="176" w:hanging="1"/>
              <w:jc w:val="both"/>
              <w:outlineLvl w:val="0"/>
            </w:pPr>
            <w:r w:rsidRPr="005E74CA">
              <w:t>[</w:t>
            </w:r>
            <w:r w:rsidRPr="005E74CA">
              <w:rPr>
                <w:iCs/>
              </w:rPr>
              <w:t>пожалуйста, укажите</w:t>
            </w:r>
            <w:r w:rsidRPr="005E74CA">
              <w:t>]</w:t>
            </w:r>
          </w:p>
        </w:tc>
      </w:tr>
      <w:tr w:rsidR="00AB334F" w:rsidRPr="00B443E6" w14:paraId="65E9F93C"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78734B1" w14:textId="77777777" w:rsidR="00AB334F" w:rsidRPr="00B443E6" w:rsidRDefault="00AB334F" w:rsidP="00AB334F">
            <w:pPr>
              <w:pStyle w:val="ConsPlusNormal"/>
              <w:ind w:left="176" w:hanging="1"/>
              <w:jc w:val="both"/>
              <w:outlineLvl w:val="0"/>
            </w:pPr>
            <w:r w:rsidRPr="00B443E6">
              <w:t>Код депонента НРД</w:t>
            </w:r>
          </w:p>
        </w:tc>
        <w:tc>
          <w:tcPr>
            <w:tcW w:w="4678" w:type="dxa"/>
            <w:tcBorders>
              <w:top w:val="single" w:sz="4" w:space="0" w:color="auto"/>
              <w:left w:val="single" w:sz="4" w:space="0" w:color="auto"/>
              <w:bottom w:val="single" w:sz="4" w:space="0" w:color="auto"/>
              <w:right w:val="single" w:sz="4" w:space="0" w:color="auto"/>
            </w:tcBorders>
          </w:tcPr>
          <w:p w14:paraId="38FD3BC0" w14:textId="09BC202F" w:rsidR="00AB334F" w:rsidRPr="00445A28" w:rsidRDefault="00AB334F" w:rsidP="00AB334F">
            <w:pPr>
              <w:spacing w:after="0"/>
              <w:ind w:left="176" w:hanging="1"/>
              <w:rPr>
                <w:rFonts w:eastAsia="MS Mincho"/>
                <w:b w:val="0"/>
                <w:i w:val="0"/>
                <w:iCs/>
                <w:color w:val="auto"/>
                <w:sz w:val="22"/>
              </w:rPr>
            </w:pPr>
            <w:r w:rsidRPr="005E74CA">
              <w:rPr>
                <w:rFonts w:eastAsia="MS Mincho"/>
                <w:b w:val="0"/>
                <w:i w:val="0"/>
                <w:iCs/>
                <w:color w:val="auto"/>
                <w:sz w:val="22"/>
              </w:rPr>
              <w:t>[пожалуйста, укажите]</w:t>
            </w:r>
          </w:p>
        </w:tc>
      </w:tr>
      <w:tr w:rsidR="00AB334F" w:rsidRPr="00B443E6" w14:paraId="1DA532C3"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C0B4D62" w14:textId="77777777" w:rsidR="00AB334F" w:rsidRPr="00B443E6" w:rsidRDefault="00AB334F" w:rsidP="00AB334F">
            <w:pPr>
              <w:pStyle w:val="ConsPlusNormal"/>
              <w:ind w:left="176" w:hanging="1"/>
              <w:jc w:val="both"/>
              <w:outlineLvl w:val="0"/>
            </w:pPr>
            <w:r w:rsidRPr="00B443E6">
              <w:t>Номер счета депо депонента НРД (номинального держателя, или владельца, или иное)</w:t>
            </w:r>
          </w:p>
        </w:tc>
        <w:tc>
          <w:tcPr>
            <w:tcW w:w="4678" w:type="dxa"/>
            <w:tcBorders>
              <w:top w:val="single" w:sz="4" w:space="0" w:color="auto"/>
              <w:left w:val="single" w:sz="4" w:space="0" w:color="auto"/>
              <w:bottom w:val="single" w:sz="4" w:space="0" w:color="auto"/>
              <w:right w:val="single" w:sz="4" w:space="0" w:color="auto"/>
            </w:tcBorders>
          </w:tcPr>
          <w:p w14:paraId="38A49998" w14:textId="6D666261" w:rsidR="00AB334F" w:rsidRPr="00445A28" w:rsidRDefault="00AB334F" w:rsidP="00AB334F">
            <w:pPr>
              <w:spacing w:after="0"/>
              <w:ind w:left="176" w:hanging="1"/>
              <w:rPr>
                <w:rFonts w:eastAsia="MS Mincho"/>
                <w:b w:val="0"/>
                <w:i w:val="0"/>
                <w:iCs/>
                <w:color w:val="auto"/>
                <w:sz w:val="22"/>
              </w:rPr>
            </w:pPr>
            <w:r w:rsidRPr="005E74CA">
              <w:rPr>
                <w:rFonts w:eastAsia="MS Mincho"/>
                <w:b w:val="0"/>
                <w:i w:val="0"/>
                <w:iCs/>
                <w:color w:val="auto"/>
                <w:sz w:val="22"/>
              </w:rPr>
              <w:t>[пожалуйста, укажите]</w:t>
            </w:r>
          </w:p>
        </w:tc>
      </w:tr>
      <w:tr w:rsidR="00AB334F" w:rsidRPr="00B443E6" w14:paraId="2DE238F9"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659934CF" w14:textId="77777777" w:rsidR="00AB334F" w:rsidRPr="00B443E6" w:rsidRDefault="00AB334F" w:rsidP="00AB334F">
            <w:pPr>
              <w:pStyle w:val="ConsPlusNormal"/>
              <w:ind w:left="176" w:hanging="1"/>
              <w:jc w:val="both"/>
              <w:outlineLvl w:val="0"/>
            </w:pPr>
            <w:r w:rsidRPr="00B443E6">
              <w:t>Номер раздела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418BDE76" w14:textId="401258FC" w:rsidR="00AB334F" w:rsidRPr="005E74CA" w:rsidRDefault="00AB334F" w:rsidP="00AB334F">
            <w:pPr>
              <w:pStyle w:val="ConsPlusNormal"/>
              <w:ind w:left="176" w:hanging="1"/>
              <w:jc w:val="both"/>
              <w:outlineLvl w:val="0"/>
              <w:rPr>
                <w:iCs/>
              </w:rPr>
            </w:pPr>
            <w:r w:rsidRPr="00445A28">
              <w:rPr>
                <w:iCs/>
              </w:rPr>
              <w:t>[</w:t>
            </w:r>
            <w:r w:rsidRPr="005E74CA">
              <w:rPr>
                <w:iCs/>
              </w:rPr>
              <w:t>пожалуйста, укажите</w:t>
            </w:r>
            <w:r w:rsidRPr="00445A28">
              <w:rPr>
                <w:iCs/>
              </w:rPr>
              <w:t>]</w:t>
            </w:r>
          </w:p>
        </w:tc>
      </w:tr>
      <w:tr w:rsidR="00AB334F" w:rsidRPr="00B443E6" w14:paraId="2F1B78E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AB075B5" w14:textId="77777777" w:rsidR="00AB334F" w:rsidRPr="00B443E6" w:rsidRDefault="00AB334F" w:rsidP="00AB334F">
            <w:pPr>
              <w:pStyle w:val="ConsPlusNormal"/>
              <w:ind w:left="176" w:hanging="1"/>
              <w:jc w:val="both"/>
              <w:outlineLvl w:val="0"/>
            </w:pPr>
            <w:r w:rsidRPr="00B443E6">
              <w:t>Номер счета депо конечного получателя Облигаций в депозитарии депонента НРД (при наличии)</w:t>
            </w:r>
          </w:p>
        </w:tc>
        <w:tc>
          <w:tcPr>
            <w:tcW w:w="4678" w:type="dxa"/>
            <w:tcBorders>
              <w:top w:val="single" w:sz="4" w:space="0" w:color="auto"/>
              <w:left w:val="single" w:sz="4" w:space="0" w:color="auto"/>
              <w:bottom w:val="single" w:sz="4" w:space="0" w:color="auto"/>
              <w:right w:val="single" w:sz="4" w:space="0" w:color="auto"/>
            </w:tcBorders>
          </w:tcPr>
          <w:p w14:paraId="3EA08502" w14:textId="1B2D616A" w:rsidR="00AB334F" w:rsidRPr="005E74CA" w:rsidRDefault="00AB334F" w:rsidP="00AB334F">
            <w:pPr>
              <w:pStyle w:val="ConsPlusNormal"/>
              <w:ind w:left="176" w:hanging="1"/>
              <w:jc w:val="both"/>
              <w:outlineLvl w:val="0"/>
            </w:pPr>
            <w:r w:rsidRPr="00445A28">
              <w:t>[</w:t>
            </w:r>
            <w:r w:rsidRPr="005E74CA">
              <w:rPr>
                <w:iCs/>
              </w:rPr>
              <w:t>пожалуйста, укажите</w:t>
            </w:r>
            <w:r w:rsidRPr="00445A28">
              <w:t>]</w:t>
            </w:r>
          </w:p>
        </w:tc>
      </w:tr>
    </w:tbl>
    <w:p w14:paraId="4BFA850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64CDECC0" w14:textId="3369F649" w:rsidR="004941DD" w:rsidRPr="00B443E6" w:rsidRDefault="004F2056" w:rsidP="004941D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4941DD" w:rsidRPr="00B443E6">
        <w:rPr>
          <w:szCs w:val="22"/>
          <w:lang w:val="ru-RU"/>
        </w:rPr>
        <w:t xml:space="preserve">Оферента подлежат передаче Эмитенту путем поставки на </w:t>
      </w:r>
      <w:r w:rsidR="00D9658D" w:rsidRPr="00B443E6">
        <w:rPr>
          <w:szCs w:val="22"/>
          <w:lang w:val="ru-RU"/>
        </w:rPr>
        <w:t xml:space="preserve">казначейский </w:t>
      </w:r>
      <w:r w:rsidR="004941DD" w:rsidRPr="00B443E6">
        <w:rPr>
          <w:szCs w:val="22"/>
          <w:lang w:val="ru-RU"/>
        </w:rPr>
        <w:t xml:space="preserve">счет Эмитента в </w:t>
      </w:r>
      <w:r w:rsidR="004941DD" w:rsidRPr="00B443E6">
        <w:rPr>
          <w:bCs/>
          <w:szCs w:val="22"/>
          <w:lang w:val="ru-RU"/>
        </w:rPr>
        <w:t>Небанковской</w:t>
      </w:r>
      <w:r w:rsidR="004941DD" w:rsidRPr="00B443E6">
        <w:rPr>
          <w:szCs w:val="22"/>
          <w:lang w:val="ru-RU"/>
        </w:rPr>
        <w:t xml:space="preserve"> кредитной организации акционерное общество «Национальный расчетный депозитарий» </w:t>
      </w:r>
      <w:r w:rsidR="0049777D" w:rsidRPr="00B443E6">
        <w:rPr>
          <w:bCs/>
          <w:szCs w:val="22"/>
          <w:lang w:val="ru-RU"/>
        </w:rPr>
        <w:t>("</w:t>
      </w:r>
      <w:r w:rsidR="0049777D" w:rsidRPr="00B443E6">
        <w:rPr>
          <w:b/>
          <w:szCs w:val="22"/>
          <w:lang w:val="ru-RU"/>
        </w:rPr>
        <w:t>НРД</w:t>
      </w:r>
      <w:r w:rsidR="0049777D" w:rsidRPr="00B443E6">
        <w:rPr>
          <w:bCs/>
          <w:szCs w:val="22"/>
          <w:lang w:val="ru-RU"/>
        </w:rPr>
        <w:t>"</w:t>
      </w:r>
      <w:r w:rsidR="004941DD" w:rsidRPr="00B443E6">
        <w:rPr>
          <w:szCs w:val="22"/>
          <w:lang w:val="ru-RU"/>
        </w:rPr>
        <w:t>)</w:t>
      </w:r>
      <w:r w:rsidR="0049777D" w:rsidRPr="00B443E6">
        <w:rPr>
          <w:szCs w:val="22"/>
          <w:lang w:val="ru-RU"/>
        </w:rPr>
        <w:t>, указанный</w:t>
      </w:r>
      <w:r w:rsidR="004941DD" w:rsidRPr="00B443E6">
        <w:rPr>
          <w:szCs w:val="22"/>
          <w:lang w:val="ru-RU"/>
        </w:rPr>
        <w:t xml:space="preserve"> </w:t>
      </w:r>
      <w:r w:rsidR="004941DD" w:rsidRPr="00B443E6">
        <w:rPr>
          <w:rFonts w:eastAsiaTheme="minorEastAsia"/>
          <w:szCs w:val="22"/>
          <w:lang w:val="ru-RU" w:eastAsia="ru-RU" w:bidi="ar-SA"/>
        </w:rPr>
        <w:t xml:space="preserve">в пункте </w:t>
      </w:r>
      <w:r w:rsidR="009D00A0" w:rsidRPr="00B443E6">
        <w:rPr>
          <w:rFonts w:eastAsiaTheme="minorEastAsia"/>
          <w:szCs w:val="22"/>
          <w:lang w:val="ru-RU" w:eastAsia="ru-RU" w:bidi="ar-SA"/>
        </w:rPr>
        <w:t xml:space="preserve">8 </w:t>
      </w:r>
      <w:r w:rsidR="004941DD" w:rsidRPr="00B443E6">
        <w:rPr>
          <w:rFonts w:eastAsiaTheme="minorEastAsia"/>
          <w:szCs w:val="22"/>
          <w:lang w:val="ru-RU" w:eastAsia="ru-RU" w:bidi="ar-SA"/>
        </w:rPr>
        <w:t>Приглашения</w:t>
      </w:r>
      <w:r w:rsidR="004941DD" w:rsidRPr="00B443E6">
        <w:rPr>
          <w:szCs w:val="22"/>
          <w:lang w:val="ru-RU"/>
        </w:rPr>
        <w:t>.</w:t>
      </w:r>
    </w:p>
    <w:p w14:paraId="4B007D1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6CCB67B7" w14:textId="77777777" w:rsidR="004941DD" w:rsidRPr="00B443E6" w:rsidRDefault="004941DD" w:rsidP="006844FA">
      <w:pPr>
        <w:pStyle w:val="RecitalNumbering3"/>
        <w:numPr>
          <w:ilvl w:val="2"/>
          <w:numId w:val="42"/>
        </w:numPr>
        <w:tabs>
          <w:tab w:val="num" w:pos="993"/>
        </w:tabs>
        <w:ind w:left="993" w:hanging="426"/>
        <w:rPr>
          <w:bCs/>
          <w:szCs w:val="22"/>
          <w:lang w:val="ru-RU"/>
        </w:rPr>
      </w:pPr>
      <w:r w:rsidRPr="00B443E6">
        <w:rPr>
          <w:bCs/>
          <w:szCs w:val="22"/>
          <w:lang w:val="ru-RU"/>
        </w:rPr>
        <w:t xml:space="preserve">Оферент является единственным законным владельцем </w:t>
      </w:r>
      <w:r w:rsidR="00F96180" w:rsidRPr="00B443E6">
        <w:rPr>
          <w:bCs/>
          <w:szCs w:val="22"/>
          <w:lang w:val="ru-RU"/>
        </w:rPr>
        <w:t>Облигаций в иностранной валюте</w:t>
      </w:r>
      <w:r w:rsidRPr="00B443E6">
        <w:rPr>
          <w:bCs/>
          <w:szCs w:val="22"/>
          <w:lang w:val="ru-RU"/>
        </w:rPr>
        <w:t xml:space="preserve"> Оферента по состоянию </w:t>
      </w:r>
      <w:r w:rsidR="00830560" w:rsidRPr="00B443E6">
        <w:rPr>
          <w:bCs/>
          <w:szCs w:val="22"/>
          <w:lang w:val="ru-RU"/>
        </w:rPr>
        <w:t>на дату предоставления оферты</w:t>
      </w:r>
      <w:r w:rsidRPr="00B443E6">
        <w:rPr>
          <w:bCs/>
          <w:szCs w:val="22"/>
          <w:lang w:val="ru-RU"/>
        </w:rPr>
        <w:t>, права по которым учитываются в НРД;</w:t>
      </w:r>
    </w:p>
    <w:p w14:paraId="5256D68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Оферент имеет право на предоставление Оферты и получили все необходимые разрешения/одобрения</w:t>
      </w:r>
      <w:r w:rsidR="00906490" w:rsidRPr="00B443E6">
        <w:rPr>
          <w:bCs/>
          <w:szCs w:val="22"/>
          <w:lang w:val="ru-RU"/>
        </w:rPr>
        <w:t>/согласия</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Оферента, а также на приобретение Облигаций; </w:t>
      </w:r>
    </w:p>
    <w:p w14:paraId="6872082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79B0E3EA" w14:textId="77777777" w:rsidR="004941DD" w:rsidRPr="00B443E6" w:rsidRDefault="00551E09" w:rsidP="006844FA">
      <w:pPr>
        <w:pStyle w:val="RecitalNumbering3"/>
        <w:tabs>
          <w:tab w:val="num" w:pos="993"/>
        </w:tabs>
        <w:ind w:left="993" w:hanging="426"/>
        <w:rPr>
          <w:bCs/>
          <w:szCs w:val="22"/>
          <w:lang w:val="ru-RU"/>
        </w:rPr>
      </w:pPr>
      <w:r w:rsidRPr="00B443E6">
        <w:rPr>
          <w:bCs/>
          <w:szCs w:val="22"/>
          <w:lang w:val="ru-RU"/>
        </w:rPr>
        <w:t>если от имени Оферента - юридического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 xml:space="preserve"> </w:t>
      </w:r>
      <w:r w:rsidR="00914376" w:rsidRPr="00B443E6">
        <w:rPr>
          <w:bCs/>
          <w:szCs w:val="22"/>
          <w:lang w:val="ru-RU"/>
        </w:rPr>
        <w:t>/ если от имени Оферента-физического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w:t>
      </w:r>
    </w:p>
    <w:p w14:paraId="122476FB" w14:textId="77777777" w:rsidR="004941DD" w:rsidRPr="00B443E6" w:rsidRDefault="004941D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w:t>
      </w:r>
      <w:r w:rsidR="008644F3" w:rsidRPr="00B443E6">
        <w:rPr>
          <w:bCs/>
        </w:rPr>
        <w:t>,</w:t>
      </w:r>
      <w:r w:rsidRPr="00B443E6">
        <w:rPr>
          <w:bCs/>
        </w:rPr>
        <w:t xml:space="preserve">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1BF52F1D" w14:textId="21E3D864" w:rsidR="007F3136" w:rsidRPr="00B443E6" w:rsidRDefault="002D5BFD" w:rsidP="002D5BFD">
      <w:pPr>
        <w:pStyle w:val="ListSinglePara"/>
        <w:tabs>
          <w:tab w:val="clear" w:pos="1080"/>
          <w:tab w:val="num" w:pos="567"/>
        </w:tabs>
        <w:ind w:left="567" w:hanging="567"/>
        <w:rPr>
          <w:bCs/>
          <w:lang w:val="ru-RU"/>
        </w:rPr>
      </w:pPr>
      <w:r w:rsidRPr="00B443E6">
        <w:rPr>
          <w:bCs/>
          <w:lang w:val="ru-RU"/>
        </w:rPr>
        <w:t xml:space="preserve">Оферент проинформирован о том, что условия выпуска Облигаций отличаются от условий выпуска </w:t>
      </w:r>
      <w:r w:rsidR="00F96180" w:rsidRPr="00B443E6">
        <w:rPr>
          <w:bCs/>
          <w:lang w:val="ru-RU"/>
        </w:rPr>
        <w:t>Облигаций в иностранной валюте</w:t>
      </w:r>
      <w:r w:rsidRPr="00B443E6">
        <w:rPr>
          <w:bCs/>
          <w:lang w:val="ru-RU"/>
        </w:rPr>
        <w:t xml:space="preserve"> и (или) обязательствам Эмитента в связи с такими </w:t>
      </w:r>
      <w:r w:rsidR="000F1F96" w:rsidRPr="00B443E6">
        <w:rPr>
          <w:bCs/>
          <w:lang w:val="ru-RU"/>
        </w:rPr>
        <w:t>Облигациями в иностранной валюте</w:t>
      </w:r>
      <w:r w:rsidRPr="00B443E6">
        <w:rPr>
          <w:bCs/>
          <w:lang w:val="ru-RU"/>
        </w:rPr>
        <w:t xml:space="preserve">, в том числе в отношении триггеров, </w:t>
      </w:r>
      <w:proofErr w:type="spellStart"/>
      <w:r w:rsidRPr="00B443E6">
        <w:rPr>
          <w:bCs/>
          <w:lang w:val="ru-RU"/>
        </w:rPr>
        <w:t>ковенант</w:t>
      </w:r>
      <w:proofErr w:type="spellEnd"/>
      <w:r w:rsidRPr="00B443E6">
        <w:rPr>
          <w:bCs/>
          <w:lang w:val="ru-RU"/>
        </w:rPr>
        <w:t>, условий отказа от выплаты купона</w:t>
      </w:r>
      <w:r w:rsidR="00F31D27" w:rsidRPr="00B443E6">
        <w:rPr>
          <w:bCs/>
          <w:lang w:val="ru-RU"/>
        </w:rPr>
        <w:t xml:space="preserve"> </w:t>
      </w:r>
      <w:r w:rsidRPr="00B443E6">
        <w:rPr>
          <w:bCs/>
          <w:lang w:val="ru-RU"/>
        </w:rPr>
        <w:t xml:space="preserve">(процентного дохода), расчета ставки купона (процентного дохода) в течение срока обращения </w:t>
      </w:r>
      <w:r w:rsidR="00F96180" w:rsidRPr="00B443E6">
        <w:rPr>
          <w:bCs/>
          <w:lang w:val="ru-RU"/>
        </w:rPr>
        <w:t>Облигаций в иностранной валюте</w:t>
      </w:r>
      <w:r w:rsidRPr="00B443E6">
        <w:rPr>
          <w:bCs/>
          <w:lang w:val="ru-RU"/>
        </w:rPr>
        <w:t xml:space="preserve"> и иным условиям</w:t>
      </w:r>
      <w:r w:rsidR="004C1FD7" w:rsidRPr="00B443E6">
        <w:rPr>
          <w:bCs/>
          <w:lang w:val="ru-RU"/>
        </w:rPr>
        <w:t>.</w:t>
      </w:r>
      <w:r w:rsidR="00475307" w:rsidRPr="00B443E6">
        <w:rPr>
          <w:bCs/>
          <w:lang w:val="ru-RU"/>
        </w:rPr>
        <w:t xml:space="preserve"> Приобретая Облигации, Оферент настоящим </w:t>
      </w:r>
      <w:proofErr w:type="spellStart"/>
      <w:r w:rsidR="00475307" w:rsidRPr="00B443E6">
        <w:rPr>
          <w:bCs/>
          <w:lang w:val="ru-RU"/>
        </w:rPr>
        <w:t>безотзывно</w:t>
      </w:r>
      <w:proofErr w:type="spellEnd"/>
      <w:r w:rsidR="00475307" w:rsidRPr="00B443E6">
        <w:rPr>
          <w:bCs/>
          <w:lang w:val="ru-RU"/>
        </w:rPr>
        <w:t xml:space="preserve"> и полностью уступает </w:t>
      </w:r>
      <w:r w:rsidR="001C7B3B" w:rsidRPr="00B443E6">
        <w:rPr>
          <w:bCs/>
          <w:lang w:val="ru-RU"/>
        </w:rPr>
        <w:t>Эмитенту все права, интересы и выгоды, как настоящие, так и будущие (</w:t>
      </w:r>
      <w:r w:rsidR="00475307" w:rsidRPr="00B443E6">
        <w:rPr>
          <w:bCs/>
          <w:lang w:val="ru-RU"/>
        </w:rPr>
        <w:t>и, если применимо, обязуется обеспечить безотзывную и полную уступку Эмитенту абсолютно всех прав, интересов и выгод, как настоящих, так и будущих</w:t>
      </w:r>
      <w:r w:rsidR="001C7B3B" w:rsidRPr="00B443E6">
        <w:rPr>
          <w:bCs/>
          <w:lang w:val="ru-RU"/>
        </w:rPr>
        <w:t>)</w:t>
      </w:r>
      <w:r w:rsidR="00475307" w:rsidRPr="00B443E6">
        <w:rPr>
          <w:bCs/>
          <w:lang w:val="ru-RU"/>
        </w:rPr>
        <w:t>, которые возникли или могут возникнуть у Оферента как у держателя</w:t>
      </w:r>
      <w:r w:rsidR="001C7B3B" w:rsidRPr="00B443E6">
        <w:rPr>
          <w:bCs/>
          <w:lang w:val="ru-RU"/>
        </w:rPr>
        <w:t xml:space="preserve"> (владельца)</w:t>
      </w:r>
      <w:r w:rsidR="00475307" w:rsidRPr="00B443E6">
        <w:rPr>
          <w:bCs/>
          <w:lang w:val="ru-RU"/>
        </w:rPr>
        <w:t xml:space="preserve"> или </w:t>
      </w:r>
      <w:proofErr w:type="spellStart"/>
      <w:r w:rsidR="00475307" w:rsidRPr="00B443E6">
        <w:rPr>
          <w:bCs/>
          <w:lang w:val="ru-RU"/>
        </w:rPr>
        <w:t>бенефициарного</w:t>
      </w:r>
      <w:proofErr w:type="spellEnd"/>
      <w:r w:rsidR="00475307" w:rsidRPr="00B443E6">
        <w:rPr>
          <w:bCs/>
          <w:lang w:val="ru-RU"/>
        </w:rPr>
        <w:t xml:space="preserve"> держателя</w:t>
      </w:r>
      <w:r w:rsidR="001C7B3B" w:rsidRPr="00B443E6">
        <w:rPr>
          <w:bCs/>
          <w:lang w:val="ru-RU"/>
        </w:rPr>
        <w:t xml:space="preserve"> (владельца)</w:t>
      </w:r>
      <w:r w:rsidR="00475307" w:rsidRPr="00B443E6">
        <w:rPr>
          <w:bCs/>
          <w:lang w:val="ru-RU"/>
        </w:rPr>
        <w:t xml:space="preserve">, если применимо, </w:t>
      </w:r>
      <w:r w:rsidR="00F96180" w:rsidRPr="00B443E6">
        <w:rPr>
          <w:bCs/>
          <w:lang w:val="ru-RU"/>
        </w:rPr>
        <w:t>Облигаций в иностранной валюте</w:t>
      </w:r>
      <w:r w:rsidR="00475307" w:rsidRPr="00B443E6">
        <w:rPr>
          <w:bCs/>
          <w:lang w:val="ru-RU"/>
        </w:rPr>
        <w:t xml:space="preserve"> </w:t>
      </w:r>
      <w:r w:rsidR="00F15EA9" w:rsidRPr="00B443E6">
        <w:rPr>
          <w:bCs/>
          <w:lang w:val="ru-RU"/>
        </w:rPr>
        <w:t xml:space="preserve">Оферента </w:t>
      </w:r>
      <w:r w:rsidR="00475307" w:rsidRPr="00B443E6">
        <w:rPr>
          <w:bCs/>
          <w:lang w:val="ru-RU"/>
        </w:rPr>
        <w:t xml:space="preserve">на основании или в связи с </w:t>
      </w:r>
      <w:r w:rsidR="000F1F96" w:rsidRPr="00B443E6">
        <w:rPr>
          <w:bCs/>
          <w:lang w:val="ru-RU"/>
        </w:rPr>
        <w:t>Облигациями в иностранной валюте</w:t>
      </w:r>
      <w:r w:rsidR="00475307" w:rsidRPr="00B443E6">
        <w:rPr>
          <w:bCs/>
          <w:lang w:val="ru-RU"/>
        </w:rPr>
        <w:t>, (включая, но не ограничиваясь, прав</w:t>
      </w:r>
      <w:r w:rsidR="001C7B3B" w:rsidRPr="00B443E6">
        <w:rPr>
          <w:bCs/>
          <w:lang w:val="ru-RU"/>
        </w:rPr>
        <w:t>а</w:t>
      </w:r>
      <w:r w:rsidR="00475307" w:rsidRPr="00B443E6">
        <w:rPr>
          <w:bCs/>
          <w:lang w:val="ru-RU"/>
        </w:rPr>
        <w:t xml:space="preserve"> голоса на собраниях держателей </w:t>
      </w:r>
      <w:r w:rsidR="00F96180" w:rsidRPr="00B443E6">
        <w:rPr>
          <w:bCs/>
          <w:lang w:val="ru-RU"/>
        </w:rPr>
        <w:t>Облигаций в иностранной валюте</w:t>
      </w:r>
      <w:r w:rsidR="00475307" w:rsidRPr="00B443E6">
        <w:rPr>
          <w:bCs/>
          <w:lang w:val="ru-RU"/>
        </w:rPr>
        <w:t>, прав</w:t>
      </w:r>
      <w:r w:rsidR="001C7B3B" w:rsidRPr="00B443E6">
        <w:rPr>
          <w:bCs/>
          <w:lang w:val="ru-RU"/>
        </w:rPr>
        <w:t>а</w:t>
      </w:r>
      <w:r w:rsidR="00475307" w:rsidRPr="00B443E6">
        <w:rPr>
          <w:bCs/>
          <w:lang w:val="ru-RU"/>
        </w:rPr>
        <w:t xml:space="preserve"> требовать и получать любые платежи по </w:t>
      </w:r>
      <w:r w:rsidR="000F1F96" w:rsidRPr="00B443E6">
        <w:rPr>
          <w:bCs/>
          <w:lang w:val="ru-RU"/>
        </w:rPr>
        <w:t xml:space="preserve">Облигациям в иностранной валюте </w:t>
      </w:r>
      <w:r w:rsidR="001C7B3B" w:rsidRPr="00B443E6">
        <w:rPr>
          <w:bCs/>
          <w:lang w:val="ru-RU"/>
        </w:rPr>
        <w:t>или в связи с ними, прав</w:t>
      </w:r>
      <w:r w:rsidR="00475307" w:rsidRPr="00B443E6">
        <w:rPr>
          <w:bCs/>
          <w:lang w:val="ru-RU"/>
        </w:rPr>
        <w:t xml:space="preserve"> принимать меры, действия или процедуры для принудительного исполнения </w:t>
      </w:r>
      <w:r w:rsidR="001C7B3B" w:rsidRPr="00B443E6">
        <w:rPr>
          <w:bCs/>
          <w:lang w:val="ru-RU"/>
        </w:rPr>
        <w:t>о</w:t>
      </w:r>
      <w:r w:rsidR="00475307" w:rsidRPr="00B443E6">
        <w:rPr>
          <w:bCs/>
          <w:lang w:val="ru-RU"/>
        </w:rPr>
        <w:t>беспечительных прав</w:t>
      </w:r>
      <w:r w:rsidR="001C7B3B" w:rsidRPr="00B443E6">
        <w:rPr>
          <w:bCs/>
          <w:lang w:val="ru-RU"/>
        </w:rPr>
        <w:t xml:space="preserve">, предусмотренных эмиссионной документацией по </w:t>
      </w:r>
      <w:r w:rsidR="002B0156" w:rsidRPr="00B443E6">
        <w:rPr>
          <w:lang w:val="ru-RU"/>
        </w:rPr>
        <w:t>Облигациям в иностранной валюте</w:t>
      </w:r>
      <w:r w:rsidR="00475307" w:rsidRPr="00B443E6">
        <w:rPr>
          <w:bCs/>
          <w:lang w:val="ru-RU"/>
        </w:rPr>
        <w:t>)</w:t>
      </w:r>
      <w:r w:rsidR="00B163D7" w:rsidRPr="00B443E6">
        <w:rPr>
          <w:bCs/>
          <w:lang w:val="ru-RU"/>
        </w:rPr>
        <w:t xml:space="preserve">. </w:t>
      </w:r>
      <w:r w:rsidR="00507419" w:rsidRPr="00B443E6">
        <w:rPr>
          <w:bCs/>
          <w:lang w:val="ru-RU"/>
        </w:rPr>
        <w:t xml:space="preserve">Приобретая Облигации, </w:t>
      </w:r>
      <w:r w:rsidR="00B163D7" w:rsidRPr="00B443E6">
        <w:rPr>
          <w:bCs/>
          <w:lang w:val="ru-RU"/>
        </w:rPr>
        <w:t xml:space="preserve">Оферент настоящим </w:t>
      </w:r>
      <w:proofErr w:type="spellStart"/>
      <w:r w:rsidR="00B163D7" w:rsidRPr="00B443E6">
        <w:rPr>
          <w:bCs/>
          <w:lang w:val="ru-RU"/>
        </w:rPr>
        <w:t>безотзывно</w:t>
      </w:r>
      <w:proofErr w:type="spellEnd"/>
      <w:r w:rsidR="00507419" w:rsidRPr="00B443E6">
        <w:rPr>
          <w:bCs/>
          <w:lang w:val="ru-RU"/>
        </w:rPr>
        <w:t xml:space="preserve"> и полностью </w:t>
      </w:r>
      <w:r w:rsidR="00B163D7" w:rsidRPr="00B443E6">
        <w:rPr>
          <w:bCs/>
          <w:lang w:val="ru-RU"/>
        </w:rPr>
        <w:t>отказывается и, если применимо, обязуется обеспечить безотзывный отказ от любых и всех прав</w:t>
      </w:r>
      <w:r w:rsidR="00F15EA9" w:rsidRPr="00B443E6">
        <w:rPr>
          <w:bCs/>
          <w:lang w:val="ru-RU"/>
        </w:rPr>
        <w:t>, требований</w:t>
      </w:r>
      <w:r w:rsidR="00B163D7" w:rsidRPr="00B443E6">
        <w:rPr>
          <w:bCs/>
          <w:lang w:val="ru-RU"/>
        </w:rPr>
        <w:t xml:space="preserve"> или претензий к </w:t>
      </w:r>
      <w:r w:rsidR="00F15EA9" w:rsidRPr="00B443E6">
        <w:rPr>
          <w:bCs/>
          <w:lang w:val="ru-RU"/>
        </w:rPr>
        <w:t>Эмитенту</w:t>
      </w:r>
      <w:r w:rsidR="00B163D7" w:rsidRPr="00B443E6">
        <w:rPr>
          <w:bCs/>
          <w:lang w:val="ru-RU"/>
        </w:rPr>
        <w:t xml:space="preserve"> и его аффилированным лицам, директорам, должностным лицам или советникам и </w:t>
      </w:r>
      <w:r w:rsidR="009740F8" w:rsidRPr="00B443E6">
        <w:rPr>
          <w:bCs/>
          <w:lang w:val="ru-RU"/>
        </w:rPr>
        <w:t xml:space="preserve">навсегда освобождает, и, если применимо, обязуется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в пользу Оферента, Держателей </w:t>
      </w:r>
      <w:r w:rsidR="00F96180" w:rsidRPr="00B443E6">
        <w:rPr>
          <w:bCs/>
          <w:lang w:val="ru-RU"/>
        </w:rPr>
        <w:t>Облигаций в иностранной валюте</w:t>
      </w:r>
      <w:r w:rsidR="009740F8" w:rsidRPr="00B443E6">
        <w:rPr>
          <w:bCs/>
          <w:lang w:val="ru-RU"/>
        </w:rPr>
        <w:t xml:space="preserve"> Оферента, их брокеров, депозитариев, клиринговых систем, агентов, доверительных управляющих, посредников, любых третьих лиц (в том числе иностранных)</w:t>
      </w:r>
      <w:r w:rsidR="00F15EA9" w:rsidRPr="00B443E6">
        <w:rPr>
          <w:bCs/>
          <w:lang w:val="ru-RU"/>
        </w:rPr>
        <w:t>,</w:t>
      </w:r>
      <w:r w:rsidR="00B163D7" w:rsidRPr="00B443E6">
        <w:rPr>
          <w:bCs/>
          <w:lang w:val="ru-RU"/>
        </w:rPr>
        <w:t xml:space="preserve"> на основании </w:t>
      </w:r>
      <w:r w:rsidR="00F96180" w:rsidRPr="00B443E6">
        <w:rPr>
          <w:bCs/>
          <w:lang w:val="ru-RU"/>
        </w:rPr>
        <w:t>Облигаций в иностранной валюте</w:t>
      </w:r>
      <w:r w:rsidR="00F15EA9" w:rsidRPr="00B443E6">
        <w:rPr>
          <w:bCs/>
          <w:lang w:val="ru-RU"/>
        </w:rPr>
        <w:t xml:space="preserve"> Оферента</w:t>
      </w:r>
      <w:r w:rsidR="00B163D7" w:rsidRPr="00B443E6">
        <w:rPr>
          <w:bCs/>
          <w:lang w:val="ru-RU"/>
        </w:rPr>
        <w:t xml:space="preserve"> </w:t>
      </w:r>
      <w:r w:rsidR="00F15EA9" w:rsidRPr="00B443E6">
        <w:rPr>
          <w:bCs/>
          <w:lang w:val="ru-RU"/>
        </w:rPr>
        <w:t xml:space="preserve">или в связи с ними, </w:t>
      </w:r>
      <w:r w:rsidR="00B163D7" w:rsidRPr="00B443E6">
        <w:rPr>
          <w:bCs/>
          <w:lang w:val="ru-RU"/>
        </w:rPr>
        <w:t xml:space="preserve">а также </w:t>
      </w:r>
      <w:r w:rsidR="00F15EA9" w:rsidRPr="00B443E6">
        <w:rPr>
          <w:bCs/>
          <w:lang w:val="ru-RU"/>
        </w:rPr>
        <w:t xml:space="preserve">отказывается и обязуется обеспечить отказ </w:t>
      </w:r>
      <w:r w:rsidR="00B163D7" w:rsidRPr="00B443E6">
        <w:rPr>
          <w:bCs/>
          <w:lang w:val="ru-RU"/>
        </w:rPr>
        <w:t xml:space="preserve">от всех исков, претензий и требований по </w:t>
      </w:r>
      <w:r w:rsidR="002B0156" w:rsidRPr="00B443E6">
        <w:rPr>
          <w:lang w:val="ru-RU"/>
        </w:rPr>
        <w:t>Облигациям в иностранной валюте</w:t>
      </w:r>
      <w:r w:rsidR="002B0156" w:rsidRPr="00B443E6" w:rsidDel="002B0156">
        <w:rPr>
          <w:bCs/>
          <w:lang w:val="ru-RU"/>
        </w:rPr>
        <w:t xml:space="preserve"> </w:t>
      </w:r>
      <w:r w:rsidR="00F15EA9" w:rsidRPr="00B443E6">
        <w:rPr>
          <w:bCs/>
          <w:lang w:val="ru-RU"/>
        </w:rPr>
        <w:t xml:space="preserve">Оферента или в связи с ними к Эмитенту и его аффилированным лицам, директорам, должностным лицам или </w:t>
      </w:r>
      <w:r w:rsidR="00B32C26" w:rsidRPr="00B443E6">
        <w:rPr>
          <w:bCs/>
          <w:lang w:val="ru-RU"/>
        </w:rPr>
        <w:t>консультантам</w:t>
      </w:r>
      <w:r w:rsidR="00F15EA9" w:rsidRPr="00B443E6">
        <w:rPr>
          <w:bCs/>
          <w:lang w:val="ru-RU"/>
        </w:rPr>
        <w:t>.</w:t>
      </w:r>
    </w:p>
    <w:p w14:paraId="281D1A4B" w14:textId="3CF129FA" w:rsidR="003338E7" w:rsidRPr="00B443E6" w:rsidRDefault="003338E7" w:rsidP="003338E7">
      <w:pPr>
        <w:pStyle w:val="ListSinglePara"/>
        <w:tabs>
          <w:tab w:val="clear" w:pos="1080"/>
          <w:tab w:val="num" w:pos="567"/>
        </w:tabs>
        <w:ind w:left="567" w:hanging="567"/>
        <w:rPr>
          <w:bCs/>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7F866FE8"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Все термины, используемые, но не определенные в настоящей Оферте, понимаются в значении, установленном для них в Документации о размещении Облигаций.</w:t>
      </w:r>
    </w:p>
    <w:p w14:paraId="63800E1E" w14:textId="546DEAD8" w:rsidR="00652656" w:rsidRPr="00B443E6" w:rsidRDefault="00652656" w:rsidP="00EB4D11">
      <w:pPr>
        <w:pStyle w:val="ListSinglePara"/>
        <w:tabs>
          <w:tab w:val="clear" w:pos="1080"/>
          <w:tab w:val="num" w:pos="567"/>
        </w:tabs>
        <w:ind w:left="567" w:hanging="567"/>
        <w:rPr>
          <w:bCs/>
          <w:lang w:val="ru-RU"/>
        </w:rPr>
      </w:pPr>
      <w:r w:rsidRPr="00B443E6">
        <w:rPr>
          <w:bCs/>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lang w:val="ru-RU"/>
        </w:rPr>
        <w:t>Облигаций в иностранной валюте</w:t>
      </w:r>
      <w:r w:rsidRPr="00B443E6">
        <w:rPr>
          <w:bCs/>
          <w:lang w:val="ru-RU"/>
        </w:rPr>
        <w:t>) предоставляет Банк</w:t>
      </w:r>
      <w:r w:rsidR="00EB4D11" w:rsidRPr="00B443E6">
        <w:rPr>
          <w:bCs/>
          <w:lang w:val="ru-RU"/>
        </w:rPr>
        <w:t>у</w:t>
      </w:r>
      <w:r w:rsidRPr="00B443E6">
        <w:rPr>
          <w:bCs/>
          <w:lang w:val="ru-RU"/>
        </w:rPr>
        <w:t xml:space="preserve"> ВТБ (публичное акционерное общество)</w:t>
      </w:r>
      <w:r w:rsidR="00EB4D11" w:rsidRPr="00B443E6">
        <w:rPr>
          <w:bCs/>
          <w:lang w:val="ru-RU"/>
        </w:rPr>
        <w:t xml:space="preserve"> (Банк ВТБ (ПАО))</w:t>
      </w:r>
      <w:r w:rsidRPr="00B443E6">
        <w:rPr>
          <w:bCs/>
          <w:lang w:val="ru-RU"/>
        </w:rPr>
        <w:t xml:space="preserve"> (ОГРН: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lang w:val="ru-RU"/>
        </w:rPr>
        <w:t>Облигациям в иностранной валюте</w:t>
      </w:r>
      <w:r w:rsidRPr="00B443E6">
        <w:rPr>
          <w:bCs/>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2AA7209"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 xml:space="preserve">Вместе с настоящей Офертой Оферент направляет следующие документы: </w:t>
      </w:r>
    </w:p>
    <w:p w14:paraId="1FE594A5" w14:textId="77777777" w:rsidR="0081161B" w:rsidRPr="00B443E6" w:rsidRDefault="006844FA" w:rsidP="006844FA">
      <w:pPr>
        <w:pStyle w:val="RecitalNumbering3"/>
        <w:numPr>
          <w:ilvl w:val="2"/>
          <w:numId w:val="49"/>
        </w:numPr>
        <w:tabs>
          <w:tab w:val="num" w:pos="993"/>
        </w:tabs>
        <w:ind w:left="993" w:hanging="426"/>
        <w:rPr>
          <w:bCs/>
          <w:szCs w:val="22"/>
          <w:lang w:val="ru-RU"/>
        </w:rPr>
      </w:pPr>
      <w:r w:rsidRPr="00B443E6">
        <w:rPr>
          <w:bCs/>
          <w:szCs w:val="22"/>
          <w:lang w:val="ru-RU"/>
        </w:rPr>
        <w:t>к</w:t>
      </w:r>
      <w:r w:rsidR="0081161B" w:rsidRPr="00B443E6">
        <w:rPr>
          <w:bCs/>
          <w:szCs w:val="22"/>
          <w:lang w:val="ru-RU"/>
        </w:rPr>
        <w:t>опия доверенности (в случае наличия)</w:t>
      </w:r>
    </w:p>
    <w:p w14:paraId="45843B75" w14:textId="77777777" w:rsidR="004941DD" w:rsidRPr="00B443E6" w:rsidRDefault="004941DD" w:rsidP="004941D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t xml:space="preserve">________________ </w:t>
      </w:r>
      <w:r w:rsidR="002E6479" w:rsidRPr="00B443E6">
        <w:rPr>
          <w:bCs/>
        </w:rPr>
        <w:t xml:space="preserve">                   </w:t>
      </w:r>
      <w:r w:rsidRPr="00B443E6">
        <w:rPr>
          <w:bCs/>
        </w:rPr>
        <w:t xml:space="preserve">ФИО </w:t>
      </w:r>
    </w:p>
    <w:p w14:paraId="7CE9D636"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31CBC63C"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7180C5EF" w14:textId="77777777" w:rsidR="004941DD" w:rsidRPr="00B443E6" w:rsidRDefault="004941DD" w:rsidP="004941D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Pr="00B443E6">
        <w:rPr>
          <w:bCs/>
        </w:rPr>
        <w:t xml:space="preserve"> </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Подпись </w:t>
      </w:r>
    </w:p>
    <w:p w14:paraId="74364F5E" w14:textId="77777777" w:rsidR="004941DD" w:rsidRPr="00B443E6" w:rsidRDefault="004941DD" w:rsidP="004941DD">
      <w:pPr>
        <w:pStyle w:val="ConsPlusNormal"/>
        <w:spacing w:before="240"/>
        <w:jc w:val="both"/>
        <w:outlineLvl w:val="0"/>
        <w:rPr>
          <w:bCs/>
        </w:rPr>
      </w:pPr>
      <w:r w:rsidRPr="00B443E6">
        <w:rPr>
          <w:bCs/>
        </w:rPr>
        <w:t>Печать</w:t>
      </w:r>
    </w:p>
    <w:p w14:paraId="628FB891" w14:textId="77777777" w:rsidR="004941DD" w:rsidRPr="00B443E6" w:rsidRDefault="004941DD" w:rsidP="004941DD">
      <w:pPr>
        <w:pStyle w:val="ConsPlusNormal"/>
        <w:jc w:val="both"/>
        <w:outlineLvl w:val="0"/>
        <w:rPr>
          <w:bCs/>
        </w:rPr>
      </w:pPr>
      <w:r w:rsidRPr="00B443E6">
        <w:rPr>
          <w:bCs/>
          <w:i/>
          <w:iCs/>
        </w:rPr>
        <w:t xml:space="preserve">[для юридических лиц, в случае наличия] </w:t>
      </w:r>
    </w:p>
    <w:p w14:paraId="3EA87069" w14:textId="77777777" w:rsidR="004941DD" w:rsidRPr="00B443E6" w:rsidRDefault="004941DD" w:rsidP="004941DD">
      <w:pPr>
        <w:pStyle w:val="ConsPlusNormal"/>
        <w:spacing w:before="240"/>
        <w:jc w:val="both"/>
        <w:outlineLvl w:val="0"/>
        <w:rPr>
          <w:bCs/>
        </w:rPr>
      </w:pPr>
      <w:r w:rsidRPr="00B443E6">
        <w:rPr>
          <w:bCs/>
        </w:rPr>
        <w:t>Дата «____» ___________ 20</w:t>
      </w:r>
      <w:r w:rsidR="007F3136" w:rsidRPr="00B443E6">
        <w:rPr>
          <w:bCs/>
        </w:rPr>
        <w:t>___</w:t>
      </w:r>
      <w:r w:rsidRPr="00B443E6">
        <w:rPr>
          <w:bCs/>
        </w:rPr>
        <w:t xml:space="preserve"> года.</w:t>
      </w:r>
    </w:p>
    <w:p w14:paraId="5EED4EE6" w14:textId="77777777" w:rsidR="004941DD" w:rsidRPr="00B443E6" w:rsidRDefault="004941DD" w:rsidP="004941DD">
      <w:pPr>
        <w:pStyle w:val="ConsPlusNormal"/>
        <w:spacing w:before="240"/>
        <w:jc w:val="both"/>
        <w:outlineLvl w:val="0"/>
        <w:sectPr w:rsidR="004941DD" w:rsidRPr="00B443E6" w:rsidSect="00CB5287">
          <w:endnotePr>
            <w:numFmt w:val="decimal"/>
          </w:endnotePr>
          <w:pgSz w:w="11909" w:h="16834"/>
          <w:pgMar w:top="1418" w:right="1440" w:bottom="1797" w:left="1440" w:header="720" w:footer="720" w:gutter="0"/>
          <w:cols w:space="720"/>
          <w:titlePg/>
        </w:sectPr>
      </w:pPr>
      <w:r w:rsidRPr="00B443E6">
        <w:br w:type="page"/>
      </w:r>
    </w:p>
    <w:p w14:paraId="50F8B6D4" w14:textId="77777777" w:rsidR="008B5B0E" w:rsidRPr="00B443E6" w:rsidRDefault="008B5B0E" w:rsidP="00BF41FD">
      <w:pPr>
        <w:pStyle w:val="ConsPlusNormal"/>
        <w:pBdr>
          <w:bottom w:val="single" w:sz="12" w:space="1" w:color="auto"/>
        </w:pBdr>
        <w:ind w:firstLine="0"/>
        <w:jc w:val="center"/>
        <w:outlineLvl w:val="0"/>
        <w:rPr>
          <w:b/>
        </w:rPr>
      </w:pPr>
      <w:r w:rsidRPr="00B443E6">
        <w:rPr>
          <w:b/>
        </w:rPr>
        <w:t>ПРИЛОЖЕНИЕ 2</w:t>
      </w:r>
      <w:r w:rsidR="002A0B4A" w:rsidRPr="00B443E6">
        <w:rPr>
          <w:b/>
        </w:rPr>
        <w:t xml:space="preserve"> к ПРИГЛАШЕНИЮ ДЕЛАТЬ ПРЕДЛОЖЕНИЯ (ОФЕРТЫ)</w:t>
      </w:r>
    </w:p>
    <w:p w14:paraId="708AC4B8" w14:textId="77777777" w:rsidR="008B5B0E" w:rsidRPr="00B443E6" w:rsidRDefault="008B5B0E" w:rsidP="00BF41FD">
      <w:pPr>
        <w:pStyle w:val="ConsPlusNormal"/>
        <w:pBdr>
          <w:bottom w:val="single" w:sz="12" w:space="1" w:color="auto"/>
        </w:pBdr>
        <w:ind w:firstLine="0"/>
        <w:jc w:val="center"/>
        <w:outlineLvl w:val="0"/>
        <w:rPr>
          <w:b/>
        </w:rPr>
      </w:pPr>
    </w:p>
    <w:p w14:paraId="16A9C1A7" w14:textId="05F17D02" w:rsidR="00BF41FD" w:rsidRPr="00B443E6" w:rsidRDefault="00BF41FD" w:rsidP="00BF41FD">
      <w:pPr>
        <w:pStyle w:val="ConsPlusNormal"/>
        <w:pBdr>
          <w:bottom w:val="single" w:sz="12" w:space="1" w:color="auto"/>
        </w:pBdr>
        <w:ind w:firstLine="0"/>
        <w:jc w:val="center"/>
        <w:outlineLvl w:val="0"/>
        <w:rPr>
          <w:b/>
        </w:rPr>
      </w:pPr>
      <w:r w:rsidRPr="00B443E6">
        <w:rPr>
          <w:b/>
        </w:rPr>
        <w:t>ФОРМА КОЛЛЕКТИВНОЙ ОФЕРТЫ</w:t>
      </w:r>
      <w:r w:rsidR="009E383C" w:rsidRPr="00B443E6">
        <w:rPr>
          <w:b/>
        </w:rPr>
        <w:t xml:space="preserve"> </w:t>
      </w:r>
    </w:p>
    <w:tbl>
      <w:tblPr>
        <w:tblStyle w:val="af1"/>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A343E" w:rsidRPr="00B443E6" w14:paraId="06BC1139" w14:textId="77777777" w:rsidTr="001A343E">
        <w:tc>
          <w:tcPr>
            <w:tcW w:w="4885" w:type="dxa"/>
          </w:tcPr>
          <w:p w14:paraId="0976F26C" w14:textId="77777777" w:rsidR="001A343E" w:rsidRPr="00B443E6" w:rsidRDefault="001A343E" w:rsidP="001A343E">
            <w:pPr>
              <w:pStyle w:val="ConsPlusNormal"/>
              <w:outlineLvl w:val="0"/>
              <w:rPr>
                <w:bCs/>
              </w:rPr>
            </w:pPr>
          </w:p>
        </w:tc>
        <w:tc>
          <w:tcPr>
            <w:tcW w:w="4885" w:type="dxa"/>
          </w:tcPr>
          <w:p w14:paraId="333EC90A" w14:textId="77777777" w:rsidR="001A343E" w:rsidRPr="00B443E6" w:rsidRDefault="001A343E" w:rsidP="001A343E">
            <w:pPr>
              <w:pStyle w:val="ConsPlusNormal"/>
              <w:spacing w:before="240"/>
              <w:ind w:firstLine="0"/>
              <w:outlineLvl w:val="0"/>
              <w:rPr>
                <w:b/>
              </w:rPr>
            </w:pPr>
            <w:r w:rsidRPr="00B443E6">
              <w:rPr>
                <w:b/>
              </w:rPr>
              <w:t>Кому:</w:t>
            </w:r>
          </w:p>
          <w:p w14:paraId="0AB35A21" w14:textId="77777777" w:rsidR="001A343E" w:rsidRPr="00B443E6" w:rsidRDefault="001A343E" w:rsidP="001A343E">
            <w:pPr>
              <w:pStyle w:val="ConsPlusNormal"/>
              <w:ind w:firstLine="6"/>
              <w:outlineLvl w:val="0"/>
              <w:rPr>
                <w:bCs/>
              </w:rPr>
            </w:pPr>
            <w:r w:rsidRPr="00B443E6">
              <w:rPr>
                <w:bCs/>
              </w:rPr>
              <w:t>Банк ВТБ (ПАО)</w:t>
            </w:r>
          </w:p>
          <w:p w14:paraId="1D956122" w14:textId="77777777" w:rsidR="001A343E" w:rsidRPr="00B443E6" w:rsidRDefault="0069323B" w:rsidP="001A343E">
            <w:pPr>
              <w:pStyle w:val="ConsPlusNormal"/>
              <w:spacing w:before="240"/>
              <w:ind w:firstLine="0"/>
              <w:outlineLvl w:val="0"/>
              <w:rPr>
                <w:b/>
              </w:rPr>
            </w:pPr>
            <w:r w:rsidRPr="00B443E6" w:rsidDel="0069323B">
              <w:rPr>
                <w:bCs/>
              </w:rPr>
              <w:t xml:space="preserve"> </w:t>
            </w:r>
            <w:r w:rsidR="001A343E" w:rsidRPr="00B443E6">
              <w:rPr>
                <w:bCs/>
              </w:rPr>
              <w:t>("</w:t>
            </w:r>
            <w:r w:rsidR="001A343E" w:rsidRPr="00B443E6">
              <w:rPr>
                <w:b/>
              </w:rPr>
              <w:t>Эмитент</w:t>
            </w:r>
            <w:r w:rsidR="001A343E" w:rsidRPr="00B443E6">
              <w:rPr>
                <w:bCs/>
              </w:rPr>
              <w:t>")</w:t>
            </w:r>
          </w:p>
        </w:tc>
      </w:tr>
    </w:tbl>
    <w:p w14:paraId="77ED7033" w14:textId="77777777" w:rsidR="00BF41FD" w:rsidRPr="00B443E6" w:rsidRDefault="00BF41FD" w:rsidP="00BF41FD">
      <w:pPr>
        <w:pStyle w:val="ConsPlusNormal"/>
        <w:jc w:val="both"/>
        <w:outlineLvl w:val="0"/>
        <w:rPr>
          <w:bCs/>
        </w:rPr>
      </w:pPr>
    </w:p>
    <w:p w14:paraId="6AF65314" w14:textId="77777777" w:rsidR="00BF41FD" w:rsidRPr="00B443E6" w:rsidRDefault="000538EB" w:rsidP="00BF41FD">
      <w:pPr>
        <w:tabs>
          <w:tab w:val="left" w:pos="6300"/>
        </w:tabs>
        <w:jc w:val="center"/>
        <w:rPr>
          <w:b w:val="0"/>
          <w:color w:val="auto"/>
          <w:sz w:val="22"/>
        </w:rPr>
      </w:pPr>
      <w:r w:rsidRPr="00B443E6">
        <w:rPr>
          <w:b w:val="0"/>
          <w:color w:val="auto"/>
          <w:sz w:val="22"/>
        </w:rPr>
        <w:t xml:space="preserve">КОЛЛЕКТИВНАЯ </w:t>
      </w:r>
      <w:r w:rsidR="00BF41FD" w:rsidRPr="00B443E6">
        <w:rPr>
          <w:b w:val="0"/>
          <w:color w:val="auto"/>
          <w:sz w:val="22"/>
        </w:rPr>
        <w:t xml:space="preserve">ОФЕРТА </w:t>
      </w:r>
    </w:p>
    <w:p w14:paraId="06DE1E88" w14:textId="13EBAFF6" w:rsidR="00BF41FD" w:rsidRPr="00B443E6" w:rsidRDefault="00BF41FD" w:rsidP="00BF41F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373C83">
        <w:rPr>
          <w:b w:val="0"/>
          <w:color w:val="auto"/>
          <w:sz w:val="22"/>
        </w:rPr>
        <w:t>СУБ-Т1-Р</w:t>
      </w:r>
      <w:r w:rsidR="009C3506">
        <w:rPr>
          <w:b w:val="0"/>
          <w:color w:val="auto"/>
          <w:sz w:val="22"/>
        </w:rPr>
        <w:t>2</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245E90D" w14:textId="77777777" w:rsidR="00BF41FD" w:rsidRPr="00B443E6" w:rsidRDefault="00BF41FD" w:rsidP="00736AE2">
      <w:pPr>
        <w:pStyle w:val="ConsPlusNormal"/>
        <w:spacing w:after="240"/>
        <w:ind w:firstLine="0"/>
        <w:jc w:val="both"/>
        <w:outlineLvl w:val="0"/>
        <w:rPr>
          <w:bCs/>
        </w:rPr>
      </w:pPr>
      <w:r w:rsidRPr="00B443E6">
        <w:rPr>
          <w:bCs/>
        </w:rPr>
        <w:t xml:space="preserve">Уважаемые Коллеги, </w:t>
      </w:r>
    </w:p>
    <w:p w14:paraId="1F0A608E" w14:textId="4ADC4594" w:rsidR="00450E36" w:rsidRPr="00B443E6" w:rsidRDefault="00830560" w:rsidP="00BF41FD">
      <w:pPr>
        <w:pStyle w:val="ConsPlusNormal"/>
        <w:spacing w:after="240"/>
        <w:jc w:val="both"/>
        <w:outlineLvl w:val="0"/>
        <w:rPr>
          <w:bCs/>
        </w:rPr>
      </w:pPr>
      <w:r w:rsidRPr="00B443E6">
        <w:rPr>
          <w:bCs/>
        </w:rPr>
        <w:t xml:space="preserve">____________________ [полное наименование Депозитария/Брокера/Представителя] (далее – </w:t>
      </w:r>
      <w:r w:rsidR="00040A88" w:rsidRPr="00B443E6">
        <w:rPr>
          <w:bCs/>
        </w:rPr>
        <w:t>"</w:t>
      </w:r>
      <w:r w:rsidRPr="00B443E6">
        <w:rPr>
          <w:b/>
        </w:rPr>
        <w:t>Оферент</w:t>
      </w:r>
      <w:r w:rsidR="00040A88" w:rsidRPr="00B443E6">
        <w:rPr>
          <w:bCs/>
        </w:rPr>
        <w:t>"</w:t>
      </w:r>
      <w:r w:rsidRPr="00B443E6">
        <w:rPr>
          <w:bCs/>
        </w:rPr>
        <w:t>), действующее _______________________</w:t>
      </w:r>
      <w:r w:rsidR="00A343BB" w:rsidRPr="00B443E6">
        <w:rPr>
          <w:bCs/>
        </w:rPr>
        <w:t xml:space="preserve"> </w:t>
      </w:r>
      <w:r w:rsidRPr="00B443E6">
        <w:rPr>
          <w:bCs/>
        </w:rPr>
        <w:t xml:space="preserve">[от своего имени и за счет / от имени и за счет] своих клиентов </w:t>
      </w:r>
      <w:r w:rsidR="009F3EB6" w:rsidRPr="00B443E6">
        <w:rPr>
          <w:bCs/>
        </w:rPr>
        <w:t>–</w:t>
      </w:r>
      <w:r w:rsidRPr="00B443E6" w:rsidDel="00830560">
        <w:rPr>
          <w:bCs/>
        </w:rPr>
        <w:t xml:space="preserve"> </w:t>
      </w:r>
      <w:r w:rsidRPr="00B443E6">
        <w:rPr>
          <w:bCs/>
        </w:rPr>
        <w:t>владельцев</w:t>
      </w:r>
      <w:r w:rsidR="009F3EB6" w:rsidRPr="00B443E6">
        <w:rPr>
          <w:bCs/>
        </w:rPr>
        <w:t xml:space="preserve"> </w:t>
      </w:r>
      <w:r w:rsidR="00B74484" w:rsidRPr="00B443E6">
        <w:rPr>
          <w:bCs/>
        </w:rPr>
        <w:t>о</w:t>
      </w:r>
      <w:r w:rsidR="00817D96" w:rsidRPr="00B443E6">
        <w:rPr>
          <w:bCs/>
        </w:rPr>
        <w:t xml:space="preserve">блигаций в иностранной валюте, </w:t>
      </w:r>
      <w:r w:rsidR="00E52843" w:rsidRPr="00B443E6">
        <w:rPr>
          <w:bCs/>
        </w:rPr>
        <w:t xml:space="preserve">передаваемых в оплату, </w:t>
      </w:r>
      <w:r w:rsidR="00817D96" w:rsidRPr="00B443E6">
        <w:rPr>
          <w:bCs/>
        </w:rPr>
        <w:t xml:space="preserve">сведения о которых </w:t>
      </w:r>
      <w:r w:rsidR="00E52843" w:rsidRPr="00B443E6">
        <w:rPr>
          <w:bCs/>
        </w:rPr>
        <w:t xml:space="preserve">приведены в таблице </w:t>
      </w:r>
      <w:proofErr w:type="gramStart"/>
      <w:r w:rsidR="00E52843" w:rsidRPr="00B443E6">
        <w:rPr>
          <w:bCs/>
        </w:rPr>
        <w:t>ниж</w:t>
      </w:r>
      <w:r w:rsidR="00817D96" w:rsidRPr="00B443E6">
        <w:rPr>
          <w:bCs/>
        </w:rPr>
        <w:t xml:space="preserve">е  </w:t>
      </w:r>
      <w:r w:rsidR="00450E36" w:rsidRPr="00B443E6">
        <w:rPr>
          <w:bCs/>
        </w:rPr>
        <w:t>(</w:t>
      </w:r>
      <w:proofErr w:type="gramEnd"/>
      <w:r w:rsidR="00450E36" w:rsidRPr="00B443E6">
        <w:rPr>
          <w:bCs/>
        </w:rPr>
        <w:t>"</w:t>
      </w:r>
      <w:r w:rsidR="000F1F96" w:rsidRPr="00B443E6">
        <w:rPr>
          <w:b/>
        </w:rPr>
        <w:t>Облигации в иностранной валюте</w:t>
      </w:r>
      <w:r w:rsidR="000F1F96" w:rsidRPr="00B443E6">
        <w:rPr>
          <w:bCs/>
        </w:rPr>
        <w:t xml:space="preserve"> </w:t>
      </w:r>
      <w:r w:rsidR="00450E36" w:rsidRPr="00B443E6">
        <w:rPr>
          <w:bCs/>
        </w:rPr>
        <w:t xml:space="preserve">"). </w:t>
      </w:r>
    </w:p>
    <w:p w14:paraId="6C26F057" w14:textId="29F35155" w:rsidR="00BF41FD" w:rsidRPr="00B443E6" w:rsidRDefault="00BF41FD" w:rsidP="00BF41FD">
      <w:pPr>
        <w:pStyle w:val="ConsPlusNormal"/>
        <w:spacing w:after="240"/>
        <w:jc w:val="both"/>
        <w:outlineLvl w:val="0"/>
        <w:rPr>
          <w:bCs/>
        </w:rPr>
      </w:pPr>
      <w:r w:rsidRPr="00B443E6">
        <w:rPr>
          <w:bCs/>
        </w:rPr>
        <w:t xml:space="preserve">Оферент </w:t>
      </w:r>
      <w:r w:rsidR="000B6AF0" w:rsidRPr="00B443E6">
        <w:rPr>
          <w:bCs/>
        </w:rPr>
        <w:t xml:space="preserve">и (или) владельцы (держатели) </w:t>
      </w:r>
      <w:r w:rsidR="00F96180" w:rsidRPr="00B443E6">
        <w:rPr>
          <w:bCs/>
        </w:rPr>
        <w:t>Облигаций в иностранной валюте</w:t>
      </w:r>
      <w:r w:rsidR="000B6AF0" w:rsidRPr="00B443E6">
        <w:rPr>
          <w:bCs/>
        </w:rPr>
        <w:t xml:space="preserve"> </w:t>
      </w:r>
      <w:r w:rsidRPr="00B443E6">
        <w:rPr>
          <w:bCs/>
        </w:rPr>
        <w:t>ознакомился</w:t>
      </w:r>
      <w:r w:rsidR="000B6AF0" w:rsidRPr="00B443E6">
        <w:rPr>
          <w:bCs/>
        </w:rPr>
        <w:t>(-</w:t>
      </w:r>
      <w:proofErr w:type="spellStart"/>
      <w:r w:rsidR="000B6AF0" w:rsidRPr="00B443E6">
        <w:rPr>
          <w:bCs/>
        </w:rPr>
        <w:t>ись</w:t>
      </w:r>
      <w:proofErr w:type="spellEnd"/>
      <w:r w:rsidR="000B6AF0" w:rsidRPr="00B443E6">
        <w:rPr>
          <w:bCs/>
        </w:rPr>
        <w:t>)</w:t>
      </w:r>
      <w:r w:rsidRPr="00B443E6">
        <w:rPr>
          <w:bCs/>
        </w:rPr>
        <w:t xml:space="preserve"> с условиями и порядком размещения </w:t>
      </w:r>
      <w:r w:rsidR="00E52843" w:rsidRPr="00B443E6">
        <w:rPr>
          <w:bCs/>
        </w:rPr>
        <w:t xml:space="preserve">процентных </w:t>
      </w:r>
      <w:r w:rsidRPr="00B443E6">
        <w:rPr>
          <w:bCs/>
        </w:rPr>
        <w:t xml:space="preserve">бездокументарных </w:t>
      </w:r>
      <w:r w:rsidR="00E95984" w:rsidRPr="00B443E6">
        <w:rPr>
          <w:bCs/>
        </w:rPr>
        <w:t>неконвертируемых</w:t>
      </w:r>
      <w:r w:rsidRPr="00B443E6">
        <w:rPr>
          <w:bCs/>
        </w:rPr>
        <w:t xml:space="preserve"> облигаций серии </w:t>
      </w:r>
      <w:r w:rsidR="009C4EAF" w:rsidRPr="00B443E6">
        <w:rPr>
          <w:bCs/>
        </w:rPr>
        <w:t>СУБ-Т1-Р</w:t>
      </w:r>
      <w:r w:rsidR="009C3506">
        <w:rPr>
          <w:bCs/>
        </w:rPr>
        <w:t>2</w:t>
      </w:r>
      <w:r w:rsidR="00693923" w:rsidRPr="00B443E6">
        <w:rPr>
          <w:bCs/>
        </w:rPr>
        <w:t>, без срока погашения,</w:t>
      </w:r>
      <w:r w:rsidRPr="00B443E6">
        <w:rPr>
          <w:bCs/>
        </w:rPr>
        <w:t xml:space="preserve"> Эмитента, имеющих регистрационный номер выпуска ценных бумаг: </w:t>
      </w:r>
      <w:r w:rsidR="00776DBE">
        <w:rPr>
          <w:bCs/>
        </w:rPr>
        <w:br/>
      </w:r>
      <w:r w:rsidR="00776DBE" w:rsidRPr="00370DEA">
        <w:t>4-1</w:t>
      </w:r>
      <w:r w:rsidR="00776DBE">
        <w:t>5</w:t>
      </w:r>
      <w:r w:rsidR="00776DBE" w:rsidRPr="00370DEA">
        <w:t>-01000-В</w:t>
      </w:r>
      <w:r w:rsidR="00776DBE">
        <w:rPr>
          <w:bCs/>
        </w:rPr>
        <w:t xml:space="preserve"> (</w:t>
      </w:r>
      <w:r w:rsidR="007138EA" w:rsidRPr="00B443E6">
        <w:rPr>
          <w:bCs/>
        </w:rPr>
        <w:t>"</w:t>
      </w:r>
      <w:r w:rsidRPr="00B443E6">
        <w:rPr>
          <w:b/>
        </w:rPr>
        <w:t>Облигации</w:t>
      </w:r>
      <w:r w:rsidRPr="00B443E6">
        <w:rPr>
          <w:bCs/>
        </w:rPr>
        <w:t xml:space="preserve">"), изложенными в </w:t>
      </w:r>
      <w:r w:rsidR="00AD0335" w:rsidRPr="00B443E6">
        <w:rPr>
          <w:bCs/>
        </w:rPr>
        <w:t xml:space="preserve">Решении о выпуске ценных бумаг, </w:t>
      </w:r>
      <w:r w:rsidRPr="00B443E6">
        <w:rPr>
          <w:bCs/>
        </w:rPr>
        <w:t xml:space="preserve">документе, содержащем условия размещения ценных бумаг, и приглашении делать предложения (оферты) </w:t>
      </w:r>
      <w:r w:rsidR="00040A88" w:rsidRPr="00B443E6">
        <w:rPr>
          <w:bCs/>
        </w:rPr>
        <w:t xml:space="preserve">(со всеми приложениями и соответствующими условиями) </w:t>
      </w:r>
      <w:r w:rsidR="000353B7">
        <w:rPr>
          <w:bCs/>
        </w:rPr>
        <w:t>(</w:t>
      </w:r>
      <w:r w:rsidR="008644F3" w:rsidRPr="00B443E6">
        <w:rPr>
          <w:bCs/>
        </w:rPr>
        <w:t>"</w:t>
      </w:r>
      <w:r w:rsidR="008644F3" w:rsidRPr="00B443E6">
        <w:rPr>
          <w:b/>
        </w:rPr>
        <w:t>Приглашение</w:t>
      </w:r>
      <w:r w:rsidR="008644F3" w:rsidRPr="00B443E6">
        <w:rPr>
          <w:bCs/>
        </w:rPr>
        <w:t xml:space="preserve">") </w:t>
      </w:r>
      <w:r w:rsidRPr="00B443E6">
        <w:rPr>
          <w:bCs/>
        </w:rPr>
        <w:t>(далее совместно – "</w:t>
      </w:r>
      <w:r w:rsidRPr="00B443E6">
        <w:rPr>
          <w:b/>
        </w:rPr>
        <w:t>Документация о размещении Облигаций</w:t>
      </w:r>
      <w:r w:rsidRPr="00B443E6">
        <w:rPr>
          <w:bCs/>
        </w:rPr>
        <w:t>").</w:t>
      </w:r>
    </w:p>
    <w:p w14:paraId="2CDF21C2" w14:textId="77777777" w:rsidR="00BF41FD" w:rsidRPr="00B443E6" w:rsidRDefault="00BF41F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071ED58A" w14:textId="77777777" w:rsidR="00BF41FD" w:rsidRPr="00B443E6" w:rsidRDefault="00BF41FD" w:rsidP="00794A4A">
      <w:pPr>
        <w:pStyle w:val="ListSinglePara"/>
        <w:numPr>
          <w:ilvl w:val="0"/>
          <w:numId w:val="43"/>
        </w:numPr>
        <w:tabs>
          <w:tab w:val="clear" w:pos="1080"/>
        </w:tabs>
        <w:spacing w:after="240"/>
        <w:ind w:left="709" w:hanging="709"/>
        <w:outlineLvl w:val="0"/>
        <w:rPr>
          <w:bCs/>
          <w:szCs w:val="22"/>
          <w:lang w:val="ru-RU"/>
        </w:rPr>
      </w:pPr>
      <w:r w:rsidRPr="00B443E6">
        <w:rPr>
          <w:bCs/>
          <w:szCs w:val="22"/>
          <w:lang w:val="ru-RU"/>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szCs w:val="22"/>
          <w:lang w:val="ru-RU"/>
        </w:rPr>
        <w:t>Оферта</w:t>
      </w:r>
      <w:r w:rsidRPr="00B443E6">
        <w:rPr>
          <w:bCs/>
          <w:szCs w:val="22"/>
          <w:lang w:val="ru-RU"/>
        </w:rPr>
        <w:t xml:space="preserve">") Оферент обязуется приобрести Облигации, оплатив их путем передачи (поставки) Эмитенту </w:t>
      </w:r>
      <w:r w:rsidR="00F96180" w:rsidRPr="00B443E6">
        <w:rPr>
          <w:bCs/>
          <w:szCs w:val="22"/>
          <w:lang w:val="ru-RU"/>
        </w:rPr>
        <w:t>Облигаций в иностранной валюте</w:t>
      </w:r>
      <w:r w:rsidRPr="00B443E6">
        <w:rPr>
          <w:bCs/>
          <w:szCs w:val="22"/>
          <w:lang w:val="ru-RU"/>
        </w:rPr>
        <w:t xml:space="preserve"> на условиях</w:t>
      </w:r>
      <w:r w:rsidR="00040A88" w:rsidRPr="00B443E6">
        <w:rPr>
          <w:bCs/>
          <w:szCs w:val="22"/>
          <w:lang w:val="ru-RU"/>
        </w:rPr>
        <w:t>, предусмотренных Документацией о размещении Облигаций и положениями (условиями) настоящей Оферты ниже</w:t>
      </w:r>
      <w:r w:rsidRPr="00B443E6">
        <w:rPr>
          <w:bCs/>
          <w:szCs w:val="22"/>
          <w:lang w:val="ru-RU"/>
        </w:rPr>
        <w:t>:</w:t>
      </w:r>
    </w:p>
    <w:tbl>
      <w:tblPr>
        <w:tblStyle w:val="af1"/>
        <w:tblW w:w="9351" w:type="dxa"/>
        <w:tblInd w:w="567" w:type="dxa"/>
        <w:tblLook w:val="04A0" w:firstRow="1" w:lastRow="0" w:firstColumn="1" w:lastColumn="0" w:noHBand="0" w:noVBand="1"/>
      </w:tblPr>
      <w:tblGrid>
        <w:gridCol w:w="5382"/>
        <w:gridCol w:w="3969"/>
      </w:tblGrid>
      <w:tr w:rsidR="00B74484" w:rsidRPr="00B443E6" w14:paraId="2F2C5756"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F2BC3D" w14:textId="77777777" w:rsidR="00B74484" w:rsidRPr="00B443E6" w:rsidRDefault="00B74484" w:rsidP="00B74484">
            <w:pPr>
              <w:pStyle w:val="ConsPlusNormal"/>
              <w:ind w:left="709" w:firstLine="11"/>
              <w:jc w:val="center"/>
              <w:outlineLvl w:val="0"/>
              <w:rPr>
                <w:b/>
              </w:rPr>
            </w:pPr>
            <w:r w:rsidRPr="00B443E6">
              <w:rPr>
                <w:b/>
              </w:rPr>
              <w:t>Информация о ценных бумагах:</w:t>
            </w:r>
          </w:p>
        </w:tc>
      </w:tr>
      <w:tr w:rsidR="00817D96" w:rsidRPr="00B443E6" w14:paraId="7532476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1F5CA7" w14:textId="5476282B" w:rsidR="00817D96" w:rsidRPr="00B443E6" w:rsidRDefault="00B74484"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C47C00" w:rsidRPr="00B443E6" w14:paraId="32D4BC18"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4EA71B2" w14:textId="57541F27" w:rsidR="00C47C00" w:rsidRPr="00B443E6" w:rsidRDefault="00C47C00" w:rsidP="00C47C00">
            <w:pPr>
              <w:pStyle w:val="ConsPlusNormal"/>
              <w:ind w:left="34" w:firstLine="11"/>
              <w:jc w:val="both"/>
              <w:outlineLvl w:val="0"/>
            </w:pPr>
            <w:r w:rsidRPr="00B443E6">
              <w:t xml:space="preserve">Серия Облигаций </w:t>
            </w:r>
            <w:r w:rsidRPr="00B443E6">
              <w:rPr>
                <w:b/>
              </w:rPr>
              <w:t>в иностранной валюте</w:t>
            </w:r>
            <w:r w:rsidRPr="00B443E6">
              <w:t>:</w:t>
            </w:r>
          </w:p>
        </w:tc>
        <w:tc>
          <w:tcPr>
            <w:tcW w:w="3969" w:type="dxa"/>
            <w:tcBorders>
              <w:top w:val="single" w:sz="4" w:space="0" w:color="auto"/>
              <w:left w:val="single" w:sz="4" w:space="0" w:color="auto"/>
              <w:bottom w:val="single" w:sz="4" w:space="0" w:color="auto"/>
              <w:right w:val="single" w:sz="4" w:space="0" w:color="auto"/>
            </w:tcBorders>
          </w:tcPr>
          <w:p w14:paraId="51187887" w14:textId="45E6A4C0" w:rsidR="00C47C00" w:rsidRPr="00B443E6" w:rsidRDefault="00C47C00" w:rsidP="00C47C00">
            <w:pPr>
              <w:pStyle w:val="ConsPlusNormal"/>
              <w:ind w:left="34" w:firstLine="11"/>
              <w:jc w:val="both"/>
              <w:outlineLvl w:val="0"/>
            </w:pPr>
            <w:r w:rsidRPr="00B443E6">
              <w:t>[</w:t>
            </w:r>
            <w:r w:rsidRPr="00B443E6">
              <w:rPr>
                <w:i/>
                <w:iCs/>
              </w:rPr>
              <w:t>пожалуйста, укажите</w:t>
            </w:r>
            <w:r w:rsidRPr="00B443E6">
              <w:t>]</w:t>
            </w:r>
          </w:p>
        </w:tc>
      </w:tr>
      <w:tr w:rsidR="00C47C00" w:rsidRPr="00B443E6" w14:paraId="2F2EC52D" w14:textId="77777777" w:rsidTr="00946AB2">
        <w:tc>
          <w:tcPr>
            <w:tcW w:w="5382" w:type="dxa"/>
            <w:tcBorders>
              <w:top w:val="single" w:sz="4" w:space="0" w:color="auto"/>
              <w:left w:val="single" w:sz="4" w:space="0" w:color="auto"/>
              <w:bottom w:val="single" w:sz="4" w:space="0" w:color="auto"/>
              <w:right w:val="single" w:sz="4" w:space="0" w:color="auto"/>
            </w:tcBorders>
          </w:tcPr>
          <w:p w14:paraId="2640B186" w14:textId="513C0078" w:rsidR="00C47C00" w:rsidRPr="00B443E6" w:rsidRDefault="00C47C00" w:rsidP="00C47C00">
            <w:pPr>
              <w:pStyle w:val="ConsPlusNormal"/>
              <w:ind w:left="34" w:firstLine="11"/>
              <w:jc w:val="both"/>
              <w:outlineLvl w:val="0"/>
            </w:pPr>
            <w:r w:rsidRPr="00B443E6">
              <w:t xml:space="preserve">Регистрационный номер Облигаций </w:t>
            </w:r>
            <w:r w:rsidRPr="00B443E6">
              <w:rPr>
                <w:b/>
              </w:rPr>
              <w:t>в иностранной валюте</w:t>
            </w:r>
            <w:r w:rsidRPr="00B443E6">
              <w:t xml:space="preserve">: </w:t>
            </w:r>
          </w:p>
        </w:tc>
        <w:tc>
          <w:tcPr>
            <w:tcW w:w="3969" w:type="dxa"/>
            <w:tcBorders>
              <w:top w:val="single" w:sz="4" w:space="0" w:color="auto"/>
              <w:left w:val="single" w:sz="4" w:space="0" w:color="auto"/>
              <w:bottom w:val="single" w:sz="4" w:space="0" w:color="auto"/>
              <w:right w:val="single" w:sz="4" w:space="0" w:color="auto"/>
            </w:tcBorders>
          </w:tcPr>
          <w:p w14:paraId="1AE71C20" w14:textId="3C4B4280" w:rsidR="00C47C00" w:rsidRPr="00B443E6" w:rsidRDefault="00C47C00" w:rsidP="00C47C00">
            <w:pPr>
              <w:pStyle w:val="ConsPlusNormal"/>
              <w:ind w:left="34" w:firstLine="11"/>
              <w:jc w:val="both"/>
              <w:outlineLvl w:val="0"/>
            </w:pPr>
            <w:r w:rsidRPr="00B443E6">
              <w:t>[</w:t>
            </w:r>
            <w:r w:rsidRPr="00B443E6">
              <w:rPr>
                <w:i/>
                <w:iCs/>
              </w:rPr>
              <w:t>пожалуйста, укажите</w:t>
            </w:r>
            <w:r w:rsidRPr="00B443E6">
              <w:t>]</w:t>
            </w:r>
          </w:p>
        </w:tc>
      </w:tr>
      <w:tr w:rsidR="00C47C00" w:rsidRPr="00B443E6" w14:paraId="71EDE9AB" w14:textId="77777777" w:rsidTr="00946AB2">
        <w:tc>
          <w:tcPr>
            <w:tcW w:w="5382" w:type="dxa"/>
            <w:tcBorders>
              <w:top w:val="single" w:sz="4" w:space="0" w:color="auto"/>
              <w:left w:val="single" w:sz="4" w:space="0" w:color="auto"/>
              <w:bottom w:val="single" w:sz="4" w:space="0" w:color="auto"/>
              <w:right w:val="single" w:sz="4" w:space="0" w:color="auto"/>
            </w:tcBorders>
          </w:tcPr>
          <w:p w14:paraId="304F291D" w14:textId="77777777" w:rsidR="00C47C00" w:rsidRPr="00B443E6" w:rsidRDefault="00C47C00" w:rsidP="00C47C00">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3969" w:type="dxa"/>
            <w:tcBorders>
              <w:top w:val="single" w:sz="4" w:space="0" w:color="auto"/>
              <w:left w:val="single" w:sz="4" w:space="0" w:color="auto"/>
              <w:bottom w:val="single" w:sz="4" w:space="0" w:color="auto"/>
              <w:right w:val="single" w:sz="4" w:space="0" w:color="auto"/>
            </w:tcBorders>
          </w:tcPr>
          <w:p w14:paraId="67E9083D" w14:textId="2E42FFCB" w:rsidR="00C47C00" w:rsidRPr="00B443E6" w:rsidRDefault="00C47C00" w:rsidP="00C47C00">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1F20F369" w14:textId="77777777" w:rsidTr="00946AB2">
        <w:tc>
          <w:tcPr>
            <w:tcW w:w="5382" w:type="dxa"/>
            <w:tcBorders>
              <w:top w:val="single" w:sz="4" w:space="0" w:color="auto"/>
              <w:left w:val="single" w:sz="4" w:space="0" w:color="auto"/>
              <w:bottom w:val="single" w:sz="4" w:space="0" w:color="auto"/>
              <w:right w:val="single" w:sz="4" w:space="0" w:color="auto"/>
            </w:tcBorders>
          </w:tcPr>
          <w:p w14:paraId="4F2A3956" w14:textId="05EAEB9E" w:rsidR="00B74484" w:rsidRPr="00B443E6" w:rsidRDefault="004772A7" w:rsidP="00B74484">
            <w:pPr>
              <w:pStyle w:val="ConsPlusNormal"/>
              <w:ind w:left="34" w:firstLine="11"/>
              <w:jc w:val="both"/>
              <w:outlineLvl w:val="0"/>
            </w:pPr>
            <w:r w:rsidRPr="00B443E6">
              <w:t>К</w:t>
            </w:r>
            <w:r w:rsidR="00B74484" w:rsidRPr="00B443E6">
              <w:t>оличество Облигаций в иностранной валюте, передаваемых (отчуждаемых) Эмитенту в оплату Облигаций:</w:t>
            </w:r>
          </w:p>
        </w:tc>
        <w:tc>
          <w:tcPr>
            <w:tcW w:w="3969" w:type="dxa"/>
            <w:tcBorders>
              <w:top w:val="single" w:sz="4" w:space="0" w:color="auto"/>
              <w:left w:val="single" w:sz="4" w:space="0" w:color="auto"/>
              <w:bottom w:val="single" w:sz="4" w:space="0" w:color="auto"/>
              <w:right w:val="single" w:sz="4" w:space="0" w:color="auto"/>
            </w:tcBorders>
          </w:tcPr>
          <w:p w14:paraId="21E66798"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946AB2" w:rsidRPr="00B443E6" w14:paraId="7C7BF48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DCE64C" w14:textId="4A33A2C2" w:rsidR="00946AB2" w:rsidRPr="00B443E6" w:rsidRDefault="00946AB2" w:rsidP="00640CF6">
            <w:pPr>
              <w:pStyle w:val="ConsPlusNormal"/>
              <w:ind w:left="709" w:firstLine="11"/>
              <w:jc w:val="center"/>
              <w:outlineLvl w:val="0"/>
              <w:rPr>
                <w:b/>
              </w:rPr>
            </w:pPr>
            <w:r w:rsidRPr="00B443E6">
              <w:rPr>
                <w:b/>
              </w:rPr>
              <w:t>Информация об Облигациях</w:t>
            </w:r>
            <w:r w:rsidR="00640CF6">
              <w:rPr>
                <w:b/>
              </w:rPr>
              <w:t xml:space="preserve"> принимаемых </w:t>
            </w:r>
            <w:r w:rsidRPr="00336B34">
              <w:rPr>
                <w:b/>
              </w:rPr>
              <w:t>Оферент</w:t>
            </w:r>
            <w:r w:rsidR="00640CF6">
              <w:rPr>
                <w:b/>
              </w:rPr>
              <w:t>ом</w:t>
            </w:r>
            <w:r w:rsidRPr="00B443E6">
              <w:rPr>
                <w:b/>
              </w:rPr>
              <w:t>:</w:t>
            </w:r>
          </w:p>
        </w:tc>
      </w:tr>
      <w:tr w:rsidR="00B74484" w:rsidRPr="00B443E6" w14:paraId="699526A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A881D2F" w14:textId="205DAEB8" w:rsidR="00B74484" w:rsidRPr="00B443E6" w:rsidRDefault="004772A7" w:rsidP="00B74484">
            <w:pPr>
              <w:pStyle w:val="ConsPlusNormal"/>
              <w:ind w:left="34" w:firstLine="11"/>
              <w:jc w:val="both"/>
              <w:outlineLvl w:val="0"/>
            </w:pPr>
            <w:r w:rsidRPr="00B443E6">
              <w:t>К</w:t>
            </w:r>
            <w:r w:rsidR="00B74484" w:rsidRPr="00B443E6">
              <w:t>оличество Облигаций, которое Оферент обязуется приобрести ("</w:t>
            </w:r>
            <w:r w:rsidR="00B74484" w:rsidRPr="00B443E6">
              <w:rPr>
                <w:b/>
              </w:rPr>
              <w:t>Облигации</w:t>
            </w:r>
            <w:r w:rsidR="00B74484" w:rsidRPr="00B443E6">
              <w:t>"):</w:t>
            </w:r>
          </w:p>
        </w:tc>
        <w:tc>
          <w:tcPr>
            <w:tcW w:w="3969" w:type="dxa"/>
            <w:tcBorders>
              <w:top w:val="single" w:sz="4" w:space="0" w:color="auto"/>
              <w:left w:val="single" w:sz="4" w:space="0" w:color="auto"/>
              <w:bottom w:val="single" w:sz="4" w:space="0" w:color="auto"/>
              <w:right w:val="single" w:sz="4" w:space="0" w:color="auto"/>
            </w:tcBorders>
            <w:hideMark/>
          </w:tcPr>
          <w:p w14:paraId="42D4678B"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B74484" w:rsidRPr="00B443E6" w14:paraId="008E16F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D55797" w14:textId="77777777" w:rsidR="00B74484" w:rsidRPr="00B443E6" w:rsidRDefault="00B74484" w:rsidP="00B74484">
            <w:pPr>
              <w:pStyle w:val="ConsPlusNormal"/>
              <w:ind w:left="709" w:firstLine="11"/>
              <w:jc w:val="center"/>
              <w:outlineLvl w:val="0"/>
              <w:rPr>
                <w:b/>
              </w:rPr>
            </w:pPr>
            <w:r w:rsidRPr="00B443E6">
              <w:rPr>
                <w:b/>
              </w:rPr>
              <w:t>Информация об Оференте (брокере, депозитарии, представителе):</w:t>
            </w:r>
          </w:p>
        </w:tc>
      </w:tr>
      <w:tr w:rsidR="00B74484" w:rsidRPr="00B443E6" w14:paraId="4BAE16FD"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6613FD23" w14:textId="77777777" w:rsidR="00B74484" w:rsidRPr="00B443E6" w:rsidRDefault="00B74484" w:rsidP="00B74484">
            <w:pPr>
              <w:pStyle w:val="ConsPlusNormal"/>
              <w:ind w:left="34" w:firstLine="0"/>
              <w:jc w:val="both"/>
              <w:outlineLvl w:val="0"/>
            </w:pPr>
            <w:r w:rsidRPr="00B443E6">
              <w:t>Полное и краткое фирменное наименование Оферента (в соответствии с уставными документами)</w:t>
            </w:r>
          </w:p>
        </w:tc>
        <w:tc>
          <w:tcPr>
            <w:tcW w:w="3969" w:type="dxa"/>
            <w:tcBorders>
              <w:top w:val="single" w:sz="4" w:space="0" w:color="auto"/>
              <w:left w:val="single" w:sz="4" w:space="0" w:color="auto"/>
              <w:bottom w:val="single" w:sz="4" w:space="0" w:color="auto"/>
              <w:right w:val="single" w:sz="4" w:space="0" w:color="auto"/>
            </w:tcBorders>
            <w:hideMark/>
          </w:tcPr>
          <w:p w14:paraId="27E307C7"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6DCA7846"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0B4BC80" w14:textId="77777777" w:rsidR="00B74484" w:rsidRPr="00B443E6" w:rsidRDefault="00B74484" w:rsidP="00B74484">
            <w:pPr>
              <w:pStyle w:val="ConsPlusNormal"/>
              <w:ind w:left="34" w:firstLine="0"/>
              <w:jc w:val="both"/>
              <w:outlineLvl w:val="0"/>
            </w:pPr>
            <w:r w:rsidRPr="00B443E6">
              <w:t>Страна регистрации</w:t>
            </w:r>
          </w:p>
        </w:tc>
        <w:tc>
          <w:tcPr>
            <w:tcW w:w="3969" w:type="dxa"/>
            <w:tcBorders>
              <w:top w:val="single" w:sz="4" w:space="0" w:color="auto"/>
              <w:left w:val="single" w:sz="4" w:space="0" w:color="auto"/>
              <w:bottom w:val="single" w:sz="4" w:space="0" w:color="auto"/>
              <w:right w:val="single" w:sz="4" w:space="0" w:color="auto"/>
            </w:tcBorders>
            <w:hideMark/>
          </w:tcPr>
          <w:p w14:paraId="60B07D79"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178BC80C" w14:textId="77777777" w:rsidTr="00946AB2">
        <w:tc>
          <w:tcPr>
            <w:tcW w:w="5382" w:type="dxa"/>
            <w:tcBorders>
              <w:top w:val="single" w:sz="4" w:space="0" w:color="auto"/>
              <w:left w:val="single" w:sz="4" w:space="0" w:color="auto"/>
              <w:bottom w:val="single" w:sz="4" w:space="0" w:color="auto"/>
              <w:right w:val="single" w:sz="4" w:space="0" w:color="auto"/>
            </w:tcBorders>
          </w:tcPr>
          <w:p w14:paraId="0B751629" w14:textId="6682629E" w:rsidR="00B74484" w:rsidRPr="00B443E6" w:rsidRDefault="00B74484" w:rsidP="00E51C7C">
            <w:pPr>
              <w:pStyle w:val="ConsPlusNormal"/>
              <w:ind w:left="34" w:firstLine="0"/>
              <w:jc w:val="both"/>
              <w:outlineLvl w:val="0"/>
            </w:pPr>
            <w:r w:rsidRPr="00B443E6">
              <w:t>Признаки, позволяющие идентифицировать Оферента (ИНН</w:t>
            </w:r>
            <w:r w:rsidR="00E51C7C">
              <w:t>,</w:t>
            </w:r>
            <w:r w:rsidRPr="00B443E6">
              <w:t xml:space="preserve"> ОГРН/ОГРНИП, В случае, если Оферент иностранная организация, то регистрационный номер, полученный в стране места нахождения, или код иностранной организации (КИО) (при наличии) </w:t>
            </w:r>
          </w:p>
        </w:tc>
        <w:tc>
          <w:tcPr>
            <w:tcW w:w="3969" w:type="dxa"/>
            <w:tcBorders>
              <w:top w:val="single" w:sz="4" w:space="0" w:color="auto"/>
              <w:left w:val="single" w:sz="4" w:space="0" w:color="auto"/>
              <w:bottom w:val="single" w:sz="4" w:space="0" w:color="auto"/>
              <w:right w:val="single" w:sz="4" w:space="0" w:color="auto"/>
            </w:tcBorders>
          </w:tcPr>
          <w:p w14:paraId="25DFD8C5"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C47C00" w:rsidRPr="00B443E6" w14:paraId="52CD7710" w14:textId="77777777" w:rsidTr="00946AB2">
        <w:tc>
          <w:tcPr>
            <w:tcW w:w="5382" w:type="dxa"/>
            <w:tcBorders>
              <w:top w:val="single" w:sz="4" w:space="0" w:color="auto"/>
              <w:left w:val="single" w:sz="4" w:space="0" w:color="auto"/>
              <w:bottom w:val="single" w:sz="4" w:space="0" w:color="auto"/>
              <w:right w:val="single" w:sz="4" w:space="0" w:color="auto"/>
            </w:tcBorders>
          </w:tcPr>
          <w:p w14:paraId="68863CF6" w14:textId="77777777" w:rsidR="00C47C00" w:rsidRPr="00B443E6" w:rsidRDefault="00C47C00" w:rsidP="00C47C00">
            <w:pPr>
              <w:pStyle w:val="ConsPlusNormal"/>
              <w:ind w:left="34" w:firstLine="0"/>
              <w:jc w:val="both"/>
              <w:outlineLvl w:val="0"/>
            </w:pPr>
            <w:r w:rsidRPr="00B443E6">
              <w:t>Регистрационный номер кредитной организации (применимо, если Оферта направляется кредитной организацией)</w:t>
            </w:r>
          </w:p>
        </w:tc>
        <w:tc>
          <w:tcPr>
            <w:tcW w:w="3969" w:type="dxa"/>
            <w:tcBorders>
              <w:top w:val="single" w:sz="4" w:space="0" w:color="auto"/>
              <w:left w:val="single" w:sz="4" w:space="0" w:color="auto"/>
              <w:bottom w:val="single" w:sz="4" w:space="0" w:color="auto"/>
              <w:right w:val="single" w:sz="4" w:space="0" w:color="auto"/>
            </w:tcBorders>
          </w:tcPr>
          <w:p w14:paraId="00DDA9F3" w14:textId="14AD4066" w:rsidR="00C47C00" w:rsidRPr="00B443E6" w:rsidRDefault="00C47C00" w:rsidP="005E74CA">
            <w:pPr>
              <w:pStyle w:val="ConsPlusNormal"/>
              <w:ind w:left="34"/>
              <w:outlineLvl w:val="0"/>
            </w:pPr>
            <w:r w:rsidRPr="00B443E6">
              <w:t>[</w:t>
            </w:r>
            <w:r w:rsidRPr="00B443E6">
              <w:rPr>
                <w:i/>
                <w:iCs/>
              </w:rPr>
              <w:t>пожалуйста, укажите</w:t>
            </w:r>
            <w:r w:rsidRPr="00B443E6">
              <w:t>]</w:t>
            </w:r>
          </w:p>
        </w:tc>
      </w:tr>
      <w:tr w:rsidR="00C47C00" w:rsidRPr="00B443E6" w14:paraId="52A17DF3" w14:textId="77777777" w:rsidTr="00946AB2">
        <w:tc>
          <w:tcPr>
            <w:tcW w:w="5382" w:type="dxa"/>
            <w:tcBorders>
              <w:top w:val="single" w:sz="4" w:space="0" w:color="auto"/>
              <w:left w:val="single" w:sz="4" w:space="0" w:color="auto"/>
              <w:bottom w:val="single" w:sz="4" w:space="0" w:color="auto"/>
              <w:right w:val="single" w:sz="4" w:space="0" w:color="auto"/>
            </w:tcBorders>
          </w:tcPr>
          <w:p w14:paraId="2F5D8BF6" w14:textId="77777777" w:rsidR="00C47C00" w:rsidRPr="00B443E6" w:rsidRDefault="00C47C00" w:rsidP="00C47C00">
            <w:pPr>
              <w:pStyle w:val="ConsPlusNormal"/>
              <w:ind w:left="34" w:firstLine="0"/>
              <w:jc w:val="both"/>
              <w:outlineLvl w:val="0"/>
            </w:pPr>
            <w:r w:rsidRPr="00B443E6">
              <w:t>Контактный телефон и адрес электронной почты Оферента</w:t>
            </w:r>
          </w:p>
        </w:tc>
        <w:tc>
          <w:tcPr>
            <w:tcW w:w="3969" w:type="dxa"/>
            <w:tcBorders>
              <w:top w:val="single" w:sz="4" w:space="0" w:color="auto"/>
              <w:left w:val="single" w:sz="4" w:space="0" w:color="auto"/>
              <w:bottom w:val="single" w:sz="4" w:space="0" w:color="auto"/>
              <w:right w:val="single" w:sz="4" w:space="0" w:color="auto"/>
            </w:tcBorders>
          </w:tcPr>
          <w:p w14:paraId="32CF37EE" w14:textId="558C442C" w:rsidR="00C47C00" w:rsidRPr="00B443E6" w:rsidRDefault="00C47C00" w:rsidP="005E74CA">
            <w:pPr>
              <w:pStyle w:val="ConsPlusNormal"/>
              <w:ind w:left="34"/>
              <w:outlineLvl w:val="0"/>
            </w:pPr>
            <w:r w:rsidRPr="00B443E6">
              <w:t>[</w:t>
            </w:r>
            <w:r w:rsidRPr="00B443E6">
              <w:rPr>
                <w:i/>
                <w:iCs/>
              </w:rPr>
              <w:t>пожалуйста, укажите</w:t>
            </w:r>
            <w:r w:rsidRPr="00B443E6">
              <w:t>]</w:t>
            </w:r>
          </w:p>
        </w:tc>
      </w:tr>
      <w:tr w:rsidR="00B74484" w:rsidRPr="00B443E6" w14:paraId="2C1CE74D"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869C0FA" w14:textId="68453C8A" w:rsidR="00B74484" w:rsidRPr="00B443E6" w:rsidRDefault="004B730C" w:rsidP="00B74484">
            <w:pPr>
              <w:pStyle w:val="ConsPlusNormal"/>
              <w:ind w:left="34"/>
              <w:jc w:val="center"/>
              <w:outlineLvl w:val="0"/>
            </w:pPr>
            <w:r w:rsidRPr="00B443E6">
              <w:rPr>
                <w:b/>
              </w:rPr>
              <w:t>Информация о реквизитах счета депо, с которого списываются Облигаций в иностранной валюте в оплату</w:t>
            </w:r>
          </w:p>
        </w:tc>
      </w:tr>
      <w:tr w:rsidR="00B74484" w:rsidRPr="00B443E6" w14:paraId="613612EB" w14:textId="77777777" w:rsidTr="00946AB2">
        <w:trPr>
          <w:trHeight w:val="437"/>
        </w:trPr>
        <w:tc>
          <w:tcPr>
            <w:tcW w:w="93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BE23C74" w14:textId="2177589E" w:rsidR="00B74484" w:rsidRPr="00B443E6" w:rsidRDefault="00B74484" w:rsidP="00E51C7C">
            <w:pPr>
              <w:spacing w:after="0" w:line="240" w:lineRule="auto"/>
              <w:ind w:left="34"/>
              <w:rPr>
                <w:color w:val="auto"/>
                <w:sz w:val="22"/>
              </w:rPr>
            </w:pPr>
            <w:r w:rsidRPr="00B443E6">
              <w:rPr>
                <w:rFonts w:eastAsia="MS Mincho"/>
                <w:b w:val="0"/>
                <w:color w:val="auto"/>
                <w:sz w:val="22"/>
              </w:rPr>
              <w:t>Права Оферента на Облигаци</w:t>
            </w:r>
            <w:r w:rsidR="00E51C7C">
              <w:rPr>
                <w:rFonts w:eastAsia="MS Mincho"/>
                <w:b w:val="0"/>
                <w:color w:val="auto"/>
                <w:sz w:val="22"/>
              </w:rPr>
              <w:t>и</w:t>
            </w:r>
            <w:r w:rsidRPr="00B443E6">
              <w:rPr>
                <w:rFonts w:eastAsia="MS Mincho"/>
                <w:b w:val="0"/>
                <w:color w:val="auto"/>
                <w:sz w:val="22"/>
              </w:rPr>
              <w:t xml:space="preserve"> в иностранной валюте Оферента 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C47C00" w:rsidRPr="00B443E6" w14:paraId="1A24A300" w14:textId="77777777" w:rsidTr="00946AB2">
        <w:trPr>
          <w:trHeight w:val="387"/>
        </w:trPr>
        <w:tc>
          <w:tcPr>
            <w:tcW w:w="5382" w:type="dxa"/>
            <w:tcBorders>
              <w:top w:val="single" w:sz="4" w:space="0" w:color="auto"/>
              <w:left w:val="single" w:sz="4" w:space="0" w:color="auto"/>
              <w:bottom w:val="single" w:sz="4" w:space="0" w:color="auto"/>
              <w:right w:val="single" w:sz="4" w:space="0" w:color="auto"/>
            </w:tcBorders>
            <w:hideMark/>
          </w:tcPr>
          <w:p w14:paraId="7280A70C" w14:textId="77777777" w:rsidR="00C47C00" w:rsidRPr="00B443E6" w:rsidRDefault="00C47C00" w:rsidP="00C47C00">
            <w:pPr>
              <w:spacing w:after="0" w:line="240" w:lineRule="auto"/>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3969" w:type="dxa"/>
            <w:tcBorders>
              <w:top w:val="single" w:sz="4" w:space="0" w:color="auto"/>
              <w:left w:val="single" w:sz="4" w:space="0" w:color="auto"/>
              <w:bottom w:val="single" w:sz="4" w:space="0" w:color="auto"/>
              <w:right w:val="single" w:sz="4" w:space="0" w:color="auto"/>
            </w:tcBorders>
          </w:tcPr>
          <w:p w14:paraId="4C9563DB" w14:textId="09A42C0D" w:rsidR="00C47C00" w:rsidRPr="00B443E6" w:rsidRDefault="00C47C00" w:rsidP="00C47C00">
            <w:pPr>
              <w:spacing w:after="0" w:line="240" w:lineRule="auto"/>
              <w:ind w:left="709" w:firstLine="11"/>
              <w:rPr>
                <w:b w:val="0"/>
                <w:color w:val="auto"/>
                <w:sz w:val="22"/>
              </w:rPr>
            </w:pPr>
            <w:r w:rsidRPr="00DE486B">
              <w:rPr>
                <w:b w:val="0"/>
                <w:i w:val="0"/>
              </w:rPr>
              <w:t>[</w:t>
            </w:r>
            <w:r w:rsidRPr="00DE486B">
              <w:rPr>
                <w:b w:val="0"/>
                <w:iCs/>
              </w:rPr>
              <w:t>пожалуйста, укажите</w:t>
            </w:r>
            <w:r w:rsidRPr="00DE486B">
              <w:rPr>
                <w:b w:val="0"/>
                <w:i w:val="0"/>
              </w:rPr>
              <w:t>]</w:t>
            </w:r>
          </w:p>
        </w:tc>
      </w:tr>
      <w:tr w:rsidR="00C47C00" w:rsidRPr="00B443E6" w14:paraId="7A5AA8EC" w14:textId="77777777" w:rsidTr="00946AB2">
        <w:trPr>
          <w:trHeight w:val="371"/>
        </w:trPr>
        <w:tc>
          <w:tcPr>
            <w:tcW w:w="5382" w:type="dxa"/>
            <w:tcBorders>
              <w:top w:val="single" w:sz="4" w:space="0" w:color="auto"/>
              <w:left w:val="single" w:sz="4" w:space="0" w:color="auto"/>
              <w:bottom w:val="single" w:sz="4" w:space="0" w:color="auto"/>
              <w:right w:val="single" w:sz="4" w:space="0" w:color="auto"/>
            </w:tcBorders>
          </w:tcPr>
          <w:p w14:paraId="0A8DF3B2" w14:textId="77777777" w:rsidR="00C47C00" w:rsidRPr="00B443E6" w:rsidRDefault="00C47C00" w:rsidP="00C47C00">
            <w:pPr>
              <w:spacing w:after="0" w:line="240" w:lineRule="auto"/>
              <w:ind w:left="34" w:firstLine="11"/>
              <w:rPr>
                <w:rFonts w:eastAsia="MS Mincho"/>
                <w:b w:val="0"/>
                <w:i w:val="0"/>
                <w:color w:val="auto"/>
                <w:sz w:val="22"/>
              </w:rPr>
            </w:pPr>
            <w:r w:rsidRPr="00B443E6">
              <w:rPr>
                <w:rFonts w:eastAsia="MS Mincho"/>
                <w:color w:val="auto"/>
                <w:sz w:val="22"/>
              </w:rPr>
              <w:t>Код депонента НРД</w:t>
            </w:r>
          </w:p>
          <w:p w14:paraId="02CAAC17" w14:textId="77777777" w:rsidR="00C47C00" w:rsidRPr="00B443E6" w:rsidRDefault="00C47C00" w:rsidP="00C47C00">
            <w:pPr>
              <w:spacing w:after="0" w:line="240" w:lineRule="auto"/>
              <w:ind w:left="34" w:firstLine="11"/>
              <w:rPr>
                <w:rFonts w:eastAsia="MS Mincho"/>
                <w:b w:val="0"/>
                <w:i w:val="0"/>
                <w:color w:val="auto"/>
                <w:sz w:val="22"/>
              </w:rPr>
            </w:pPr>
          </w:p>
        </w:tc>
        <w:tc>
          <w:tcPr>
            <w:tcW w:w="3969" w:type="dxa"/>
            <w:tcBorders>
              <w:top w:val="single" w:sz="4" w:space="0" w:color="auto"/>
              <w:left w:val="single" w:sz="4" w:space="0" w:color="auto"/>
              <w:bottom w:val="single" w:sz="4" w:space="0" w:color="auto"/>
              <w:right w:val="single" w:sz="4" w:space="0" w:color="auto"/>
            </w:tcBorders>
          </w:tcPr>
          <w:p w14:paraId="34389937" w14:textId="7A3AB2C1" w:rsidR="00C47C00" w:rsidRPr="00B443E6" w:rsidRDefault="00C47C00" w:rsidP="00C47C00">
            <w:pPr>
              <w:spacing w:after="0" w:line="240" w:lineRule="auto"/>
              <w:ind w:left="709" w:firstLine="11"/>
              <w:rPr>
                <w:color w:val="auto"/>
                <w:sz w:val="22"/>
              </w:rPr>
            </w:pPr>
            <w:r w:rsidRPr="00DE486B">
              <w:rPr>
                <w:b w:val="0"/>
                <w:i w:val="0"/>
              </w:rPr>
              <w:t>[</w:t>
            </w:r>
            <w:r w:rsidRPr="00DE486B">
              <w:rPr>
                <w:b w:val="0"/>
                <w:iCs/>
              </w:rPr>
              <w:t>пожалуйста, укажите</w:t>
            </w:r>
            <w:r w:rsidRPr="00DE486B">
              <w:rPr>
                <w:b w:val="0"/>
                <w:i w:val="0"/>
              </w:rPr>
              <w:t>]</w:t>
            </w:r>
          </w:p>
        </w:tc>
      </w:tr>
      <w:tr w:rsidR="00C47C00" w:rsidRPr="00B443E6" w14:paraId="6D003D76" w14:textId="77777777" w:rsidTr="00946AB2">
        <w:trPr>
          <w:trHeight w:val="389"/>
        </w:trPr>
        <w:tc>
          <w:tcPr>
            <w:tcW w:w="5382" w:type="dxa"/>
            <w:tcBorders>
              <w:top w:val="single" w:sz="4" w:space="0" w:color="auto"/>
              <w:left w:val="single" w:sz="4" w:space="0" w:color="auto"/>
              <w:bottom w:val="single" w:sz="4" w:space="0" w:color="auto"/>
              <w:right w:val="single" w:sz="4" w:space="0" w:color="auto"/>
            </w:tcBorders>
            <w:hideMark/>
          </w:tcPr>
          <w:p w14:paraId="030F63B1" w14:textId="77777777" w:rsidR="00C47C00" w:rsidRPr="00B443E6" w:rsidRDefault="00C47C00" w:rsidP="00C47C00">
            <w:pPr>
              <w:spacing w:after="0" w:line="240" w:lineRule="auto"/>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00703DD1" w14:textId="38E8939E" w:rsidR="00C47C00" w:rsidRPr="00B443E6" w:rsidRDefault="00C47C00" w:rsidP="00C47C00">
            <w:pPr>
              <w:spacing w:after="0" w:line="240" w:lineRule="auto"/>
              <w:ind w:left="709" w:firstLine="11"/>
              <w:rPr>
                <w:color w:val="auto"/>
                <w:sz w:val="22"/>
              </w:rPr>
            </w:pPr>
            <w:r w:rsidRPr="00DE486B">
              <w:rPr>
                <w:b w:val="0"/>
                <w:i w:val="0"/>
              </w:rPr>
              <w:t>[</w:t>
            </w:r>
            <w:r w:rsidRPr="00DE486B">
              <w:rPr>
                <w:b w:val="0"/>
                <w:iCs/>
              </w:rPr>
              <w:t>пожалуйста, укажите</w:t>
            </w:r>
            <w:r w:rsidRPr="00DE486B">
              <w:rPr>
                <w:b w:val="0"/>
                <w:i w:val="0"/>
              </w:rPr>
              <w:t>]</w:t>
            </w:r>
          </w:p>
        </w:tc>
      </w:tr>
      <w:tr w:rsidR="00C47C00" w:rsidRPr="00B443E6" w14:paraId="7B15B3DD"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3D42D418" w14:textId="77777777" w:rsidR="00C47C00" w:rsidRPr="00B443E6" w:rsidRDefault="00C47C00" w:rsidP="00C47C00">
            <w:pPr>
              <w:pStyle w:val="ConsPlusNormal"/>
              <w:ind w:left="34" w:firstLine="11"/>
              <w:jc w:val="both"/>
              <w:outlineLvl w:val="0"/>
            </w:pPr>
            <w:r w:rsidRPr="00B443E6">
              <w:t xml:space="preserve">Номер раздела счета депо депонента НРД </w:t>
            </w:r>
          </w:p>
        </w:tc>
        <w:tc>
          <w:tcPr>
            <w:tcW w:w="3969" w:type="dxa"/>
            <w:tcBorders>
              <w:top w:val="single" w:sz="4" w:space="0" w:color="auto"/>
              <w:left w:val="single" w:sz="4" w:space="0" w:color="auto"/>
              <w:bottom w:val="single" w:sz="4" w:space="0" w:color="auto"/>
              <w:right w:val="single" w:sz="4" w:space="0" w:color="auto"/>
            </w:tcBorders>
          </w:tcPr>
          <w:p w14:paraId="47CF69AC" w14:textId="4D73F7D4" w:rsidR="00C47C00" w:rsidRPr="00B443E6" w:rsidRDefault="00C47C00" w:rsidP="00C47C00">
            <w:pPr>
              <w:spacing w:after="0" w:line="240" w:lineRule="auto"/>
              <w:ind w:left="709" w:firstLine="11"/>
              <w:rPr>
                <w:color w:val="auto"/>
                <w:sz w:val="22"/>
              </w:rPr>
            </w:pPr>
            <w:r w:rsidRPr="00DE486B">
              <w:rPr>
                <w:b w:val="0"/>
                <w:i w:val="0"/>
              </w:rPr>
              <w:t>[</w:t>
            </w:r>
            <w:r w:rsidRPr="00DE486B">
              <w:rPr>
                <w:b w:val="0"/>
                <w:iCs/>
              </w:rPr>
              <w:t>пожалуйста, укажите</w:t>
            </w:r>
            <w:r w:rsidRPr="00DE486B">
              <w:rPr>
                <w:b w:val="0"/>
                <w:i w:val="0"/>
              </w:rPr>
              <w:t>]</w:t>
            </w:r>
          </w:p>
        </w:tc>
      </w:tr>
      <w:tr w:rsidR="00B74484" w:rsidRPr="00B443E6" w14:paraId="6ED8DAE5"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0AA210F6" w14:textId="77777777" w:rsidR="00B74484" w:rsidRPr="00B443E6" w:rsidRDefault="00B74484" w:rsidP="00B74484">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p>
          <w:p w14:paraId="06716199" w14:textId="77777777" w:rsidR="00B74484" w:rsidRPr="00B443E6" w:rsidRDefault="00B74484" w:rsidP="00B74484">
            <w:pPr>
              <w:pStyle w:val="ConsPlusNormal"/>
              <w:ind w:left="34" w:firstLine="11"/>
              <w:jc w:val="both"/>
              <w:outlineLvl w:val="0"/>
            </w:pPr>
            <w:r w:rsidRPr="00B443E6">
              <w:t>указывается произвольный код из пяти символов, который должен состоять из цифр и заглавных латинских букв (иные символы использовать нельзя)</w:t>
            </w:r>
          </w:p>
          <w:p w14:paraId="46B9CED9" w14:textId="77777777" w:rsidR="00B74484" w:rsidRPr="00B443E6" w:rsidRDefault="00B74484" w:rsidP="00B74484">
            <w:pPr>
              <w:pStyle w:val="ConsPlusNormal"/>
              <w:ind w:left="34" w:firstLine="11"/>
              <w:jc w:val="both"/>
              <w:outlineLvl w:val="0"/>
            </w:pPr>
            <w:r w:rsidRPr="00B443E6">
              <w:rPr>
                <w:b/>
              </w:rPr>
              <w:t>данный код также указывается в поручении на перевод Облигаций в иностранной валюте</w:t>
            </w:r>
          </w:p>
        </w:tc>
        <w:tc>
          <w:tcPr>
            <w:tcW w:w="3969"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B74484" w:rsidRPr="00B443E6" w14:paraId="50BC885B" w14:textId="77777777" w:rsidTr="00830560">
              <w:tc>
                <w:tcPr>
                  <w:tcW w:w="425" w:type="dxa"/>
                  <w:tcBorders>
                    <w:top w:val="single" w:sz="4" w:space="0" w:color="auto"/>
                    <w:left w:val="single" w:sz="4" w:space="0" w:color="auto"/>
                    <w:bottom w:val="single" w:sz="4" w:space="0" w:color="auto"/>
                    <w:right w:val="single" w:sz="4" w:space="0" w:color="auto"/>
                  </w:tcBorders>
                </w:tcPr>
                <w:p w14:paraId="6141315F"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D1001D9"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A23B0BC"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63FDA0A"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2A9C7EE3" w14:textId="77777777" w:rsidR="00B74484" w:rsidRPr="00B443E6" w:rsidRDefault="00B74484" w:rsidP="00B74484">
                  <w:pPr>
                    <w:spacing w:after="0" w:line="240" w:lineRule="auto"/>
                    <w:ind w:left="709" w:firstLine="11"/>
                    <w:rPr>
                      <w:color w:val="auto"/>
                      <w:sz w:val="22"/>
                    </w:rPr>
                  </w:pPr>
                </w:p>
              </w:tc>
            </w:tr>
          </w:tbl>
          <w:p w14:paraId="6BC7E63E" w14:textId="77777777" w:rsidR="00B74484" w:rsidRPr="00B443E6" w:rsidRDefault="00B74484" w:rsidP="00B74484">
            <w:pPr>
              <w:spacing w:after="0" w:line="240" w:lineRule="auto"/>
              <w:ind w:left="709" w:firstLine="11"/>
              <w:rPr>
                <w:color w:val="auto"/>
                <w:sz w:val="22"/>
              </w:rPr>
            </w:pPr>
          </w:p>
        </w:tc>
      </w:tr>
      <w:tr w:rsidR="00B74484" w:rsidRPr="00B443E6" w14:paraId="48D807D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052857F" w14:textId="77777777" w:rsidR="00B74484" w:rsidRPr="00B443E6" w:rsidRDefault="00B74484" w:rsidP="00B74484">
            <w:pPr>
              <w:spacing w:after="0" w:line="240" w:lineRule="auto"/>
              <w:ind w:left="176"/>
              <w:jc w:val="center"/>
              <w:rPr>
                <w:rFonts w:eastAsia="MS Mincho"/>
                <w:b w:val="0"/>
                <w:i w:val="0"/>
                <w:color w:val="auto"/>
                <w:sz w:val="22"/>
              </w:rPr>
            </w:pPr>
            <w:r w:rsidRPr="00B443E6">
              <w:rPr>
                <w:rFonts w:eastAsia="MS Mincho"/>
                <w:i w:val="0"/>
                <w:color w:val="auto"/>
                <w:sz w:val="22"/>
              </w:rPr>
              <w:t xml:space="preserve">Реквизиты для поставки Облигаций </w:t>
            </w:r>
          </w:p>
        </w:tc>
      </w:tr>
      <w:tr w:rsidR="00C47C00" w:rsidRPr="00B443E6" w14:paraId="7A9315B0"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2B0BCFC" w14:textId="77777777" w:rsidR="00C47C00" w:rsidRPr="00B443E6" w:rsidRDefault="00C47C00" w:rsidP="00C47C00">
            <w:pPr>
              <w:pStyle w:val="ConsPlusNormal"/>
              <w:ind w:left="176" w:firstLine="0"/>
              <w:jc w:val="both"/>
              <w:outlineLvl w:val="0"/>
            </w:pPr>
            <w:r w:rsidRPr="00B443E6">
              <w:t xml:space="preserve">Наименование депонента НРД  </w:t>
            </w:r>
          </w:p>
        </w:tc>
        <w:tc>
          <w:tcPr>
            <w:tcW w:w="3969" w:type="dxa"/>
            <w:tcBorders>
              <w:top w:val="single" w:sz="4" w:space="0" w:color="auto"/>
              <w:left w:val="single" w:sz="4" w:space="0" w:color="auto"/>
              <w:bottom w:val="single" w:sz="4" w:space="0" w:color="auto"/>
              <w:right w:val="single" w:sz="4" w:space="0" w:color="auto"/>
            </w:tcBorders>
          </w:tcPr>
          <w:p w14:paraId="714EE423" w14:textId="18C1662D" w:rsidR="00C47C00" w:rsidRPr="005E74CA" w:rsidRDefault="00C47C00" w:rsidP="005E74CA">
            <w:pPr>
              <w:pStyle w:val="ConsPlusNormal"/>
              <w:ind w:firstLine="0"/>
              <w:jc w:val="center"/>
              <w:outlineLvl w:val="0"/>
              <w:rPr>
                <w:rFonts w:eastAsia="Times New Roman"/>
                <w:i/>
                <w:iCs/>
                <w:color w:val="000000"/>
                <w:sz w:val="24"/>
              </w:rPr>
            </w:pPr>
            <w:r w:rsidRPr="005E74CA">
              <w:rPr>
                <w:rFonts w:eastAsia="Times New Roman"/>
                <w:iCs/>
                <w:color w:val="000000"/>
                <w:sz w:val="24"/>
              </w:rPr>
              <w:t>[</w:t>
            </w:r>
            <w:r w:rsidRPr="005E74CA">
              <w:rPr>
                <w:rFonts w:eastAsia="Times New Roman"/>
                <w:i/>
                <w:iCs/>
                <w:color w:val="000000"/>
                <w:sz w:val="24"/>
              </w:rPr>
              <w:t>пожалуйста, укажите</w:t>
            </w:r>
            <w:r w:rsidRPr="005E74CA">
              <w:rPr>
                <w:rFonts w:eastAsia="Times New Roman"/>
                <w:iCs/>
                <w:color w:val="000000"/>
                <w:sz w:val="24"/>
              </w:rPr>
              <w:t>]</w:t>
            </w:r>
          </w:p>
        </w:tc>
      </w:tr>
      <w:tr w:rsidR="00C47C00" w:rsidRPr="00B443E6" w14:paraId="378FA9A4"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7B3EE41" w14:textId="77777777" w:rsidR="00C47C00" w:rsidRPr="00B443E6" w:rsidRDefault="00C47C00" w:rsidP="00C47C00">
            <w:pPr>
              <w:pStyle w:val="ConsPlusNormal"/>
              <w:ind w:left="176" w:firstLine="0"/>
              <w:jc w:val="both"/>
              <w:outlineLvl w:val="0"/>
            </w:pPr>
            <w:r w:rsidRPr="00B443E6">
              <w:t>Код депонента НРД</w:t>
            </w:r>
          </w:p>
        </w:tc>
        <w:tc>
          <w:tcPr>
            <w:tcW w:w="3969" w:type="dxa"/>
            <w:tcBorders>
              <w:top w:val="single" w:sz="4" w:space="0" w:color="auto"/>
              <w:left w:val="single" w:sz="4" w:space="0" w:color="auto"/>
              <w:bottom w:val="single" w:sz="4" w:space="0" w:color="auto"/>
              <w:right w:val="single" w:sz="4" w:space="0" w:color="auto"/>
            </w:tcBorders>
          </w:tcPr>
          <w:p w14:paraId="4CC8346A" w14:textId="4E798C1C" w:rsidR="00C47C00" w:rsidRPr="00B443E6" w:rsidRDefault="00C47C00" w:rsidP="00C47C00">
            <w:pPr>
              <w:spacing w:after="0" w:line="240" w:lineRule="auto"/>
              <w:ind w:left="176"/>
              <w:rPr>
                <w:rFonts w:eastAsia="MS Mincho"/>
                <w:b w:val="0"/>
                <w:i w:val="0"/>
                <w:color w:val="auto"/>
                <w:sz w:val="22"/>
              </w:rPr>
            </w:pPr>
            <w:r w:rsidRPr="00DE486B">
              <w:rPr>
                <w:b w:val="0"/>
                <w:i w:val="0"/>
              </w:rPr>
              <w:t>[</w:t>
            </w:r>
            <w:r w:rsidRPr="00DE486B">
              <w:rPr>
                <w:b w:val="0"/>
                <w:iCs/>
              </w:rPr>
              <w:t>пожалуйста, укажите</w:t>
            </w:r>
            <w:r w:rsidRPr="00DE486B">
              <w:rPr>
                <w:b w:val="0"/>
                <w:i w:val="0"/>
              </w:rPr>
              <w:t>]</w:t>
            </w:r>
          </w:p>
        </w:tc>
      </w:tr>
      <w:tr w:rsidR="00C47C00" w:rsidRPr="00B443E6" w14:paraId="0F92BE7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1D6BB7F8" w14:textId="77777777" w:rsidR="00C47C00" w:rsidRPr="00B443E6" w:rsidRDefault="00C47C00" w:rsidP="00C47C00">
            <w:pPr>
              <w:pStyle w:val="ConsPlusNormal"/>
              <w:ind w:left="176" w:firstLine="0"/>
              <w:jc w:val="both"/>
              <w:outlineLvl w:val="0"/>
            </w:pPr>
            <w:r w:rsidRPr="00B443E6">
              <w:t>Номер счета депо депонента НРД (номинального держателя, или владельца, или иное)</w:t>
            </w:r>
          </w:p>
        </w:tc>
        <w:tc>
          <w:tcPr>
            <w:tcW w:w="3969" w:type="dxa"/>
            <w:tcBorders>
              <w:top w:val="single" w:sz="4" w:space="0" w:color="auto"/>
              <w:left w:val="single" w:sz="4" w:space="0" w:color="auto"/>
              <w:bottom w:val="single" w:sz="4" w:space="0" w:color="auto"/>
              <w:right w:val="single" w:sz="4" w:space="0" w:color="auto"/>
            </w:tcBorders>
          </w:tcPr>
          <w:p w14:paraId="487D7232" w14:textId="2800FE1E" w:rsidR="00C47C00" w:rsidRPr="00B443E6" w:rsidRDefault="00C47C00" w:rsidP="00C47C00">
            <w:pPr>
              <w:spacing w:after="0" w:line="240" w:lineRule="auto"/>
              <w:ind w:left="176"/>
              <w:rPr>
                <w:rFonts w:eastAsia="MS Mincho"/>
                <w:b w:val="0"/>
                <w:i w:val="0"/>
                <w:color w:val="auto"/>
                <w:sz w:val="22"/>
              </w:rPr>
            </w:pPr>
            <w:r w:rsidRPr="00DE486B">
              <w:rPr>
                <w:b w:val="0"/>
                <w:i w:val="0"/>
              </w:rPr>
              <w:t>[</w:t>
            </w:r>
            <w:r w:rsidRPr="00DE486B">
              <w:rPr>
                <w:b w:val="0"/>
                <w:iCs/>
              </w:rPr>
              <w:t>пожалуйста, укажите</w:t>
            </w:r>
            <w:r w:rsidRPr="00DE486B">
              <w:rPr>
                <w:b w:val="0"/>
                <w:i w:val="0"/>
              </w:rPr>
              <w:t>]</w:t>
            </w:r>
          </w:p>
        </w:tc>
      </w:tr>
      <w:tr w:rsidR="00C47C00" w:rsidRPr="00B443E6" w14:paraId="236C1417"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0BA2581E" w14:textId="77777777" w:rsidR="00C47C00" w:rsidRPr="00B443E6" w:rsidRDefault="00C47C00" w:rsidP="00C47C00">
            <w:pPr>
              <w:pStyle w:val="ConsPlusNormal"/>
              <w:ind w:left="176" w:firstLine="0"/>
              <w:jc w:val="both"/>
              <w:outlineLvl w:val="0"/>
            </w:pPr>
            <w:r w:rsidRPr="00B443E6">
              <w:t>Номер раздела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6E1B2BCC" w14:textId="4921869C" w:rsidR="00C47C00" w:rsidRPr="005E74CA" w:rsidRDefault="00C47C00" w:rsidP="005E74CA">
            <w:pPr>
              <w:pStyle w:val="ConsPlusNormal"/>
              <w:ind w:firstLine="0"/>
              <w:jc w:val="center"/>
              <w:outlineLvl w:val="0"/>
              <w:rPr>
                <w:rFonts w:eastAsia="Times New Roman"/>
                <w:i/>
                <w:iCs/>
                <w:color w:val="000000"/>
                <w:sz w:val="24"/>
              </w:rPr>
            </w:pPr>
            <w:r w:rsidRPr="005E74CA">
              <w:rPr>
                <w:rFonts w:eastAsia="Times New Roman"/>
                <w:iCs/>
                <w:color w:val="000000"/>
                <w:sz w:val="24"/>
              </w:rPr>
              <w:t>[</w:t>
            </w:r>
            <w:r w:rsidRPr="005E74CA">
              <w:rPr>
                <w:rFonts w:eastAsia="Times New Roman"/>
                <w:i/>
                <w:iCs/>
                <w:color w:val="000000"/>
                <w:sz w:val="24"/>
              </w:rPr>
              <w:t>пожалуйста, укажите</w:t>
            </w:r>
            <w:r w:rsidRPr="005E74CA">
              <w:rPr>
                <w:rFonts w:eastAsia="Times New Roman"/>
                <w:iCs/>
                <w:color w:val="000000"/>
                <w:sz w:val="24"/>
              </w:rPr>
              <w:t>]</w:t>
            </w:r>
          </w:p>
        </w:tc>
      </w:tr>
    </w:tbl>
    <w:p w14:paraId="4FC3F74E"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2BF345ED" w14:textId="33D53DCE" w:rsidR="00BF41FD" w:rsidRPr="00B443E6" w:rsidRDefault="009C4EAF" w:rsidP="00BF41F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8644F3" w:rsidRPr="00B443E6">
        <w:rPr>
          <w:bCs/>
          <w:szCs w:val="22"/>
          <w:lang w:val="ru-RU"/>
        </w:rPr>
        <w:t xml:space="preserve">Оферента подлежат передаче Эмитенту путем поставки на </w:t>
      </w:r>
      <w:r w:rsidR="00D9658D" w:rsidRPr="00B443E6">
        <w:rPr>
          <w:bCs/>
          <w:szCs w:val="22"/>
          <w:lang w:val="ru-RU"/>
        </w:rPr>
        <w:t xml:space="preserve">казначейский </w:t>
      </w:r>
      <w:r w:rsidR="008644F3" w:rsidRPr="00B443E6">
        <w:rPr>
          <w:bCs/>
          <w:szCs w:val="22"/>
          <w:lang w:val="ru-RU"/>
        </w:rPr>
        <w:t>счет Эмитента в Небанковской кредитной организации акционерное общество «Национальный расчетный депозитарий» ("</w:t>
      </w:r>
      <w:r w:rsidR="008644F3" w:rsidRPr="00B443E6">
        <w:rPr>
          <w:b/>
          <w:szCs w:val="22"/>
          <w:lang w:val="ru-RU"/>
        </w:rPr>
        <w:t>НРД</w:t>
      </w:r>
      <w:r w:rsidR="008644F3" w:rsidRPr="00B443E6">
        <w:rPr>
          <w:bCs/>
          <w:szCs w:val="22"/>
          <w:lang w:val="ru-RU"/>
        </w:rPr>
        <w:t xml:space="preserve">"), указанный в пункте </w:t>
      </w:r>
      <w:r w:rsidR="00E52843" w:rsidRPr="00B443E6">
        <w:rPr>
          <w:bCs/>
          <w:szCs w:val="22"/>
          <w:lang w:val="ru-RU"/>
        </w:rPr>
        <w:t>8</w:t>
      </w:r>
      <w:r w:rsidR="00F33D5F" w:rsidRPr="00B443E6">
        <w:rPr>
          <w:bCs/>
          <w:szCs w:val="22"/>
          <w:lang w:val="ru-RU"/>
        </w:rPr>
        <w:t xml:space="preserve"> </w:t>
      </w:r>
      <w:r w:rsidR="008644F3" w:rsidRPr="00B443E6">
        <w:rPr>
          <w:bCs/>
          <w:szCs w:val="22"/>
          <w:lang w:val="ru-RU"/>
        </w:rPr>
        <w:t>Приглашения.</w:t>
      </w:r>
    </w:p>
    <w:p w14:paraId="2ECE5FBA"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3E3B391D" w14:textId="77777777" w:rsidR="00BF41FD" w:rsidRPr="00B443E6" w:rsidRDefault="00AF74BD" w:rsidP="006844FA">
      <w:pPr>
        <w:pStyle w:val="RecitalNumbering3"/>
        <w:numPr>
          <w:ilvl w:val="2"/>
          <w:numId w:val="39"/>
        </w:numPr>
        <w:tabs>
          <w:tab w:val="num" w:pos="993"/>
        </w:tabs>
        <w:ind w:left="993" w:hanging="426"/>
        <w:rPr>
          <w:bCs/>
          <w:szCs w:val="22"/>
          <w:lang w:val="ru-RU"/>
        </w:rPr>
      </w:pPr>
      <w:r w:rsidRPr="00B443E6">
        <w:rPr>
          <w:bCs/>
          <w:szCs w:val="22"/>
          <w:lang w:val="ru-RU"/>
        </w:rPr>
        <w:t xml:space="preserve">Оферент имеет право на предоставление Оферты и получил все необходимые поручения </w:t>
      </w:r>
      <w:r w:rsidR="008644F3" w:rsidRPr="00B443E6">
        <w:rPr>
          <w:bCs/>
          <w:szCs w:val="22"/>
          <w:lang w:val="ru-RU"/>
        </w:rPr>
        <w:t>(</w:t>
      </w:r>
      <w:r w:rsidRPr="00B443E6">
        <w:rPr>
          <w:bCs/>
          <w:szCs w:val="22"/>
          <w:lang w:val="ru-RU"/>
        </w:rPr>
        <w:t>разрешения</w:t>
      </w:r>
      <w:r w:rsidR="00760A14" w:rsidRPr="00B443E6">
        <w:rPr>
          <w:bCs/>
          <w:szCs w:val="22"/>
          <w:lang w:val="ru-RU"/>
        </w:rPr>
        <w:t>, согласия</w:t>
      </w:r>
      <w:r w:rsidR="008644F3" w:rsidRPr="00B443E6">
        <w:rPr>
          <w:bCs/>
          <w:szCs w:val="22"/>
          <w:lang w:val="ru-RU"/>
        </w:rPr>
        <w:t>)</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а также на приобретение Облигаций от владельцев </w:t>
      </w:r>
      <w:r w:rsidR="00F96180" w:rsidRPr="00B443E6">
        <w:rPr>
          <w:bCs/>
          <w:szCs w:val="22"/>
          <w:lang w:val="ru-RU"/>
        </w:rPr>
        <w:t>Облигаций в иностранной валюте</w:t>
      </w:r>
      <w:r w:rsidR="00760A14" w:rsidRPr="00B443E6">
        <w:rPr>
          <w:bCs/>
          <w:szCs w:val="22"/>
          <w:lang w:val="ru-RU"/>
        </w:rPr>
        <w:t xml:space="preserve"> (Держателей </w:t>
      </w:r>
      <w:r w:rsidR="00F96180" w:rsidRPr="00B443E6">
        <w:rPr>
          <w:bCs/>
          <w:szCs w:val="22"/>
          <w:lang w:val="ru-RU"/>
        </w:rPr>
        <w:t>Облигаций в иностранной валюте</w:t>
      </w:r>
      <w:r w:rsidR="00760A14" w:rsidRPr="00B443E6">
        <w:rPr>
          <w:bCs/>
          <w:szCs w:val="22"/>
          <w:lang w:val="ru-RU"/>
        </w:rPr>
        <w:t>)</w:t>
      </w:r>
      <w:r w:rsidR="00BF41FD" w:rsidRPr="00B443E6">
        <w:rPr>
          <w:bCs/>
          <w:szCs w:val="22"/>
          <w:lang w:val="ru-RU"/>
        </w:rPr>
        <w:t xml:space="preserve">; </w:t>
      </w:r>
    </w:p>
    <w:p w14:paraId="010ADF83"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192D4D21"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подписант, подписывающий Оферту, должным образом уполномочен на ее подписание и предоставление.</w:t>
      </w:r>
    </w:p>
    <w:p w14:paraId="79F4A8BA" w14:textId="77777777" w:rsidR="00BF41FD" w:rsidRPr="00B443E6" w:rsidRDefault="00BF41F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39F9E6B0" w14:textId="77777777" w:rsidR="00F15251" w:rsidRPr="00B443E6" w:rsidRDefault="001A343E" w:rsidP="002B0156">
      <w:pPr>
        <w:pStyle w:val="ListSinglePara"/>
        <w:rPr>
          <w:lang w:val="ru-RU"/>
        </w:rPr>
      </w:pPr>
      <w:r w:rsidRPr="00B443E6">
        <w:rPr>
          <w:lang w:val="ru-RU"/>
        </w:rPr>
        <w:t xml:space="preserve">Оферент </w:t>
      </w:r>
      <w:r w:rsidR="000A6FCC" w:rsidRPr="00B443E6">
        <w:rPr>
          <w:lang w:val="ru-RU"/>
        </w:rPr>
        <w:t>и, если применимо,</w:t>
      </w:r>
      <w:r w:rsidR="00760A14" w:rsidRPr="00B443E6">
        <w:rPr>
          <w:lang w:val="ru-RU"/>
        </w:rPr>
        <w:t xml:space="preserve"> Держатели </w:t>
      </w:r>
      <w:r w:rsidR="00F96180" w:rsidRPr="00B443E6">
        <w:rPr>
          <w:lang w:val="ru-RU"/>
        </w:rPr>
        <w:t>Облигаций в иностранной валюте</w:t>
      </w:r>
      <w:r w:rsidR="00760A14" w:rsidRPr="00B443E6">
        <w:rPr>
          <w:lang w:val="ru-RU"/>
        </w:rPr>
        <w:t xml:space="preserve"> Оферента </w:t>
      </w:r>
      <w:r w:rsidRPr="00B443E6">
        <w:rPr>
          <w:lang w:val="ru-RU"/>
        </w:rPr>
        <w:t>проинформирован</w:t>
      </w:r>
      <w:r w:rsidR="00760A14" w:rsidRPr="00B443E6">
        <w:rPr>
          <w:lang w:val="ru-RU"/>
        </w:rPr>
        <w:t>(-ы)</w:t>
      </w:r>
      <w:r w:rsidR="0044690E" w:rsidRPr="00B443E6">
        <w:rPr>
          <w:lang w:val="ru-RU"/>
        </w:rPr>
        <w:t xml:space="preserve">, что </w:t>
      </w:r>
      <w:r w:rsidR="00F15251" w:rsidRPr="00B443E6">
        <w:rPr>
          <w:lang w:val="ru-RU"/>
        </w:rPr>
        <w:t xml:space="preserve">условия выпуска Облигаций отличаются от условий выпуска </w:t>
      </w:r>
      <w:r w:rsidR="00F96180" w:rsidRPr="00B443E6">
        <w:rPr>
          <w:lang w:val="ru-RU"/>
        </w:rPr>
        <w:t>Облигаций в иностранной валюте</w:t>
      </w:r>
      <w:r w:rsidR="00F15251" w:rsidRPr="00B443E6">
        <w:rPr>
          <w:lang w:val="ru-RU"/>
        </w:rPr>
        <w:t xml:space="preserve"> и (или) обязательствам Эмитента в связи с такими </w:t>
      </w:r>
      <w:r w:rsidR="002B0156" w:rsidRPr="00B443E6">
        <w:rPr>
          <w:bCs/>
          <w:szCs w:val="22"/>
          <w:lang w:val="ru-RU"/>
        </w:rPr>
        <w:t>Облигациями в иностранной валюте</w:t>
      </w:r>
      <w:r w:rsidR="00F15251" w:rsidRPr="00B443E6">
        <w:rPr>
          <w:lang w:val="ru-RU"/>
        </w:rPr>
        <w:t xml:space="preserve">, в том числе в отношении триггеров, </w:t>
      </w:r>
      <w:proofErr w:type="spellStart"/>
      <w:r w:rsidR="00F15251" w:rsidRPr="00B443E6">
        <w:rPr>
          <w:lang w:val="ru-RU"/>
        </w:rPr>
        <w:t>ковенант</w:t>
      </w:r>
      <w:r w:rsidR="00A343BB" w:rsidRPr="00B443E6">
        <w:rPr>
          <w:lang w:val="ru-RU"/>
        </w:rPr>
        <w:t>ов</w:t>
      </w:r>
      <w:proofErr w:type="spellEnd"/>
      <w:r w:rsidR="00F15251" w:rsidRPr="00B443E6">
        <w:rPr>
          <w:lang w:val="ru-RU"/>
        </w:rPr>
        <w:t>, условий отказа от выплаты купона</w:t>
      </w:r>
      <w:r w:rsidR="00F31D27" w:rsidRPr="00B443E6">
        <w:rPr>
          <w:lang w:val="ru-RU"/>
        </w:rPr>
        <w:t xml:space="preserve"> </w:t>
      </w:r>
      <w:r w:rsidR="00F15251" w:rsidRPr="00B443E6">
        <w:rPr>
          <w:lang w:val="ru-RU"/>
        </w:rPr>
        <w:t xml:space="preserve">(процентного дохода), расчета ставки купона (процентного дохода) в течение срока обращения </w:t>
      </w:r>
      <w:r w:rsidR="00F96180" w:rsidRPr="00B443E6">
        <w:rPr>
          <w:lang w:val="ru-RU"/>
        </w:rPr>
        <w:t>Облигаций в иностранной валюте</w:t>
      </w:r>
      <w:r w:rsidR="00F15251" w:rsidRPr="00B443E6">
        <w:rPr>
          <w:lang w:val="ru-RU"/>
        </w:rPr>
        <w:t xml:space="preserve"> и иным условиям.</w:t>
      </w:r>
    </w:p>
    <w:p w14:paraId="4313BA97" w14:textId="2E945E7E" w:rsidR="001A343E" w:rsidRPr="00B443E6" w:rsidRDefault="0044690E" w:rsidP="00736AE2">
      <w:pPr>
        <w:pStyle w:val="ListSinglePara"/>
        <w:numPr>
          <w:ilvl w:val="0"/>
          <w:numId w:val="0"/>
        </w:numPr>
        <w:ind w:left="567"/>
        <w:rPr>
          <w:bCs/>
          <w:szCs w:val="22"/>
          <w:lang w:val="ru-RU"/>
        </w:rPr>
      </w:pPr>
      <w:r w:rsidRPr="00B443E6">
        <w:rPr>
          <w:bCs/>
          <w:szCs w:val="22"/>
          <w:lang w:val="ru-RU"/>
        </w:rPr>
        <w:t>Приобретая Облигации, Оферент</w:t>
      </w:r>
      <w:r w:rsidR="00760A14" w:rsidRPr="00B443E6">
        <w:rPr>
          <w:bCs/>
          <w:szCs w:val="22"/>
          <w:lang w:val="ru-RU"/>
        </w:rPr>
        <w:t xml:space="preserve"> и</w:t>
      </w:r>
      <w:r w:rsidR="000A6FCC" w:rsidRPr="00B443E6">
        <w:rPr>
          <w:bCs/>
          <w:szCs w:val="22"/>
          <w:lang w:val="ru-RU"/>
        </w:rPr>
        <w:t>, если применимо,</w:t>
      </w:r>
      <w:r w:rsidR="00760A14" w:rsidRPr="00B443E6">
        <w:rPr>
          <w:bCs/>
          <w:szCs w:val="22"/>
          <w:lang w:val="ru-RU"/>
        </w:rPr>
        <w:t xml:space="preserve"> Держатели </w:t>
      </w:r>
      <w:r w:rsidR="00F96180" w:rsidRPr="00B443E6">
        <w:rPr>
          <w:bCs/>
          <w:szCs w:val="22"/>
          <w:lang w:val="ru-RU"/>
        </w:rPr>
        <w:t>Облигаций в иностранной валюте</w:t>
      </w:r>
      <w:r w:rsidR="00760A14" w:rsidRPr="00B443E6">
        <w:rPr>
          <w:bCs/>
          <w:szCs w:val="22"/>
          <w:lang w:val="ru-RU"/>
        </w:rPr>
        <w:t xml:space="preserve"> Оферента</w:t>
      </w:r>
      <w:r w:rsidRPr="00B443E6">
        <w:rPr>
          <w:bCs/>
          <w:szCs w:val="22"/>
          <w:lang w:val="ru-RU"/>
        </w:rPr>
        <w:t xml:space="preserve"> настоящи</w:t>
      </w:r>
      <w:r w:rsidR="000A6FCC" w:rsidRPr="00B443E6">
        <w:rPr>
          <w:bCs/>
          <w:szCs w:val="22"/>
          <w:lang w:val="ru-RU"/>
        </w:rPr>
        <w:t xml:space="preserve">м </w:t>
      </w:r>
      <w:proofErr w:type="spellStart"/>
      <w:r w:rsidR="000A6FCC" w:rsidRPr="00B443E6">
        <w:rPr>
          <w:bCs/>
          <w:szCs w:val="22"/>
          <w:lang w:val="ru-RU"/>
        </w:rPr>
        <w:t>безотзывно</w:t>
      </w:r>
      <w:proofErr w:type="spellEnd"/>
      <w:r w:rsidR="000A6FCC" w:rsidRPr="00B443E6">
        <w:rPr>
          <w:bCs/>
          <w:szCs w:val="22"/>
          <w:lang w:val="ru-RU"/>
        </w:rPr>
        <w:t xml:space="preserve"> и полностью уступаю</w:t>
      </w:r>
      <w:r w:rsidRPr="00B443E6">
        <w:rPr>
          <w:bCs/>
          <w:szCs w:val="22"/>
          <w:lang w:val="ru-RU"/>
        </w:rPr>
        <w:t xml:space="preserve">т Эмитенту все права, интересы и выгоды, как настоящие, так и будущие (и, если применимо, обязуется обеспечить безотзывную и полную уступку Эмитенту абсолютно всех прав, интересов и выгод, как настоящих, так и будущих), которые возникли или могут возникнуть у Оферента </w:t>
      </w:r>
      <w:r w:rsidR="000A6FCC" w:rsidRPr="00B443E6">
        <w:rPr>
          <w:bCs/>
          <w:szCs w:val="22"/>
          <w:lang w:val="ru-RU"/>
        </w:rPr>
        <w:t xml:space="preserve">и Держателей </w:t>
      </w:r>
      <w:r w:rsidR="00F96180" w:rsidRPr="00B443E6">
        <w:rPr>
          <w:bCs/>
          <w:szCs w:val="22"/>
          <w:lang w:val="ru-RU"/>
        </w:rPr>
        <w:t>Облигаций в иностранной валюте</w:t>
      </w:r>
      <w:r w:rsidR="000A6FCC" w:rsidRPr="00B443E6">
        <w:rPr>
          <w:bCs/>
          <w:szCs w:val="22"/>
          <w:lang w:val="ru-RU"/>
        </w:rPr>
        <w:t xml:space="preserve"> Оферента </w:t>
      </w:r>
      <w:r w:rsidRPr="00B443E6">
        <w:rPr>
          <w:bCs/>
          <w:szCs w:val="22"/>
          <w:lang w:val="ru-RU"/>
        </w:rPr>
        <w:t xml:space="preserve">как у держателя (владельца) или </w:t>
      </w:r>
      <w:proofErr w:type="spellStart"/>
      <w:r w:rsidRPr="00B443E6">
        <w:rPr>
          <w:bCs/>
          <w:szCs w:val="22"/>
          <w:lang w:val="ru-RU"/>
        </w:rPr>
        <w:t>бенефициарного</w:t>
      </w:r>
      <w:proofErr w:type="spellEnd"/>
      <w:r w:rsidRPr="00B443E6">
        <w:rPr>
          <w:bCs/>
          <w:szCs w:val="22"/>
          <w:lang w:val="ru-RU"/>
        </w:rPr>
        <w:t xml:space="preserve"> держателя (владельца), если применимо, </w:t>
      </w:r>
      <w:r w:rsidR="00F96180" w:rsidRPr="00B443E6">
        <w:rPr>
          <w:bCs/>
          <w:szCs w:val="22"/>
          <w:lang w:val="ru-RU"/>
        </w:rPr>
        <w:t>Облигаций в иностранной валюте</w:t>
      </w:r>
      <w:r w:rsidRPr="00B443E6">
        <w:rPr>
          <w:bCs/>
          <w:szCs w:val="22"/>
          <w:lang w:val="ru-RU"/>
        </w:rPr>
        <w:t xml:space="preserve"> Оферента на основании или в связи с </w:t>
      </w:r>
      <w:r w:rsidR="00D9658D" w:rsidRPr="00B443E6">
        <w:rPr>
          <w:bCs/>
          <w:szCs w:val="22"/>
          <w:lang w:val="ru-RU"/>
        </w:rPr>
        <w:t>Облигациями в иностранной валюте</w:t>
      </w:r>
      <w:r w:rsidRPr="00B443E6">
        <w:rPr>
          <w:bCs/>
          <w:szCs w:val="22"/>
          <w:lang w:val="ru-RU"/>
        </w:rPr>
        <w:t xml:space="preserve">, (включая, но не ограничиваясь, права голоса на собраниях держателей </w:t>
      </w:r>
      <w:r w:rsidR="00F96180" w:rsidRPr="00B443E6">
        <w:rPr>
          <w:bCs/>
          <w:szCs w:val="22"/>
          <w:lang w:val="ru-RU"/>
        </w:rPr>
        <w:t>Облигаций в иностранной валюте</w:t>
      </w:r>
      <w:r w:rsidRPr="00B443E6">
        <w:rPr>
          <w:bCs/>
          <w:szCs w:val="22"/>
          <w:lang w:val="ru-RU"/>
        </w:rPr>
        <w:t xml:space="preserve">, права требовать и получать любые платежи по </w:t>
      </w:r>
      <w:r w:rsidR="00D9658D" w:rsidRPr="00B443E6">
        <w:rPr>
          <w:bCs/>
          <w:szCs w:val="22"/>
          <w:lang w:val="ru-RU"/>
        </w:rPr>
        <w:t>Облигациям в иностранной валюте</w:t>
      </w:r>
      <w:r w:rsidRPr="00B443E6">
        <w:rPr>
          <w:bCs/>
          <w:szCs w:val="22"/>
          <w:lang w:val="ru-RU"/>
        </w:rPr>
        <w:t xml:space="preserve"> или в связи с ними, прав принимать меры, действия или процедуры для принудительного исполнения обеспечительных прав, предусмотренных эмиссионной документацией по </w:t>
      </w:r>
      <w:r w:rsidR="00D9658D" w:rsidRPr="00B443E6">
        <w:rPr>
          <w:bCs/>
          <w:szCs w:val="22"/>
          <w:lang w:val="ru-RU"/>
        </w:rPr>
        <w:t>Облигациям в иностранной валюте)</w:t>
      </w:r>
      <w:r w:rsidRPr="00B443E6">
        <w:rPr>
          <w:bCs/>
          <w:szCs w:val="22"/>
          <w:lang w:val="ru-RU"/>
        </w:rPr>
        <w:t>. Приобретая Облигации, Оферент</w:t>
      </w:r>
      <w:r w:rsidR="009740F8" w:rsidRPr="00B443E6">
        <w:rPr>
          <w:bCs/>
          <w:szCs w:val="22"/>
          <w:lang w:val="ru-RU"/>
        </w:rPr>
        <w:t xml:space="preserve"> и, если применимо, Держатели </w:t>
      </w:r>
      <w:r w:rsidR="00F96180" w:rsidRPr="00B443E6">
        <w:rPr>
          <w:bCs/>
          <w:szCs w:val="22"/>
          <w:lang w:val="ru-RU"/>
        </w:rPr>
        <w:t>Облигаций в иностранной валюте</w:t>
      </w:r>
      <w:r w:rsidR="009740F8" w:rsidRPr="00B443E6">
        <w:rPr>
          <w:bCs/>
          <w:szCs w:val="22"/>
          <w:lang w:val="ru-RU"/>
        </w:rPr>
        <w:t xml:space="preserve"> Оферента</w:t>
      </w:r>
      <w:r w:rsidRPr="00B443E6">
        <w:rPr>
          <w:bCs/>
          <w:szCs w:val="22"/>
          <w:lang w:val="ru-RU"/>
        </w:rPr>
        <w:t xml:space="preserve"> настоящим </w:t>
      </w:r>
      <w:proofErr w:type="spellStart"/>
      <w:r w:rsidR="009740F8" w:rsidRPr="00B443E6">
        <w:rPr>
          <w:bCs/>
          <w:szCs w:val="22"/>
          <w:lang w:val="ru-RU"/>
        </w:rPr>
        <w:t>безотзывно</w:t>
      </w:r>
      <w:proofErr w:type="spellEnd"/>
      <w:r w:rsidR="009740F8" w:rsidRPr="00B443E6">
        <w:rPr>
          <w:bCs/>
          <w:szCs w:val="22"/>
          <w:lang w:val="ru-RU"/>
        </w:rPr>
        <w:t xml:space="preserve"> и полностью отказываю</w:t>
      </w:r>
      <w:r w:rsidRPr="00B443E6">
        <w:rPr>
          <w:bCs/>
          <w:szCs w:val="22"/>
          <w:lang w:val="ru-RU"/>
        </w:rPr>
        <w:t xml:space="preserve">тся и, если применимо, обязуется обеспечить безотзывный отказ от любых и всех прав, требований или претензий к Эмитенту и его аффилированным лицам, директорам, должностным лицам или </w:t>
      </w:r>
      <w:r w:rsidR="009740F8" w:rsidRPr="00B443E6">
        <w:rPr>
          <w:bCs/>
          <w:szCs w:val="22"/>
          <w:lang w:val="ru-RU"/>
        </w:rPr>
        <w:t>консультантам</w:t>
      </w:r>
      <w:r w:rsidRPr="00B443E6">
        <w:rPr>
          <w:bCs/>
          <w:szCs w:val="22"/>
          <w:lang w:val="ru-RU"/>
        </w:rPr>
        <w:t xml:space="preserve"> и навсегда освобожда</w:t>
      </w:r>
      <w:r w:rsidR="009740F8" w:rsidRPr="00B443E6">
        <w:rPr>
          <w:bCs/>
          <w:szCs w:val="22"/>
          <w:lang w:val="ru-RU"/>
        </w:rPr>
        <w:t>ют, и, если применимо, обязую</w:t>
      </w:r>
      <w:r w:rsidRPr="00B443E6">
        <w:rPr>
          <w:bCs/>
          <w:szCs w:val="22"/>
          <w:lang w:val="ru-RU"/>
        </w:rPr>
        <w:t xml:space="preserve">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w:t>
      </w:r>
      <w:r w:rsidR="009740F8" w:rsidRPr="00B443E6">
        <w:rPr>
          <w:bCs/>
          <w:szCs w:val="22"/>
          <w:lang w:val="ru-RU"/>
        </w:rPr>
        <w:t xml:space="preserve">в пользу Оферента, Держателей </w:t>
      </w:r>
      <w:r w:rsidR="00F96180" w:rsidRPr="00B443E6">
        <w:rPr>
          <w:bCs/>
          <w:szCs w:val="22"/>
          <w:lang w:val="ru-RU"/>
        </w:rPr>
        <w:t>Облигаций в иностранной валюте</w:t>
      </w:r>
      <w:r w:rsidR="009740F8" w:rsidRPr="00B443E6">
        <w:rPr>
          <w:bCs/>
          <w:szCs w:val="22"/>
          <w:lang w:val="ru-RU"/>
        </w:rPr>
        <w:t xml:space="preserve"> Оферента, их</w:t>
      </w:r>
      <w:r w:rsidRPr="00B443E6">
        <w:rPr>
          <w:bCs/>
          <w:szCs w:val="22"/>
          <w:lang w:val="ru-RU"/>
        </w:rPr>
        <w:t xml:space="preserve"> брокер</w:t>
      </w:r>
      <w:r w:rsidR="009740F8" w:rsidRPr="00B443E6">
        <w:rPr>
          <w:bCs/>
          <w:szCs w:val="22"/>
          <w:lang w:val="ru-RU"/>
        </w:rPr>
        <w:t>ов</w:t>
      </w:r>
      <w:r w:rsidRPr="00B443E6">
        <w:rPr>
          <w:bCs/>
          <w:szCs w:val="22"/>
          <w:lang w:val="ru-RU"/>
        </w:rPr>
        <w:t>, депозитари</w:t>
      </w:r>
      <w:r w:rsidR="009740F8" w:rsidRPr="00B443E6">
        <w:rPr>
          <w:bCs/>
          <w:szCs w:val="22"/>
          <w:lang w:val="ru-RU"/>
        </w:rPr>
        <w:t>ев</w:t>
      </w:r>
      <w:r w:rsidRPr="00B443E6">
        <w:rPr>
          <w:bCs/>
          <w:szCs w:val="22"/>
          <w:lang w:val="ru-RU"/>
        </w:rPr>
        <w:t>, клиринговы</w:t>
      </w:r>
      <w:r w:rsidR="009740F8" w:rsidRPr="00B443E6">
        <w:rPr>
          <w:bCs/>
          <w:szCs w:val="22"/>
          <w:lang w:val="ru-RU"/>
        </w:rPr>
        <w:t>х</w:t>
      </w:r>
      <w:r w:rsidRPr="00B443E6">
        <w:rPr>
          <w:bCs/>
          <w:szCs w:val="22"/>
          <w:lang w:val="ru-RU"/>
        </w:rPr>
        <w:t xml:space="preserve"> систем</w:t>
      </w:r>
      <w:r w:rsidR="009740F8" w:rsidRPr="00B443E6">
        <w:rPr>
          <w:bCs/>
          <w:szCs w:val="22"/>
          <w:lang w:val="ru-RU"/>
        </w:rPr>
        <w:t>, агентов, доверительных управляющих, посредников, любых третьих лиц</w:t>
      </w:r>
      <w:r w:rsidRPr="00B443E6">
        <w:rPr>
          <w:bCs/>
          <w:szCs w:val="22"/>
          <w:lang w:val="ru-RU"/>
        </w:rPr>
        <w:t xml:space="preserve"> (в том числе иностранны</w:t>
      </w:r>
      <w:r w:rsidR="009740F8" w:rsidRPr="00B443E6">
        <w:rPr>
          <w:bCs/>
          <w:szCs w:val="22"/>
          <w:lang w:val="ru-RU"/>
        </w:rPr>
        <w:t>х</w:t>
      </w:r>
      <w:r w:rsidRPr="00B443E6">
        <w:rPr>
          <w:bCs/>
          <w:szCs w:val="22"/>
          <w:lang w:val="ru-RU"/>
        </w:rPr>
        <w:t xml:space="preserve">), на основании </w:t>
      </w:r>
      <w:r w:rsidR="00F96180" w:rsidRPr="00B443E6">
        <w:rPr>
          <w:bCs/>
          <w:szCs w:val="22"/>
          <w:lang w:val="ru-RU"/>
        </w:rPr>
        <w:t>Облигаций в иностранной валюте</w:t>
      </w:r>
      <w:r w:rsidRPr="00B443E6">
        <w:rPr>
          <w:bCs/>
          <w:szCs w:val="22"/>
          <w:lang w:val="ru-RU"/>
        </w:rPr>
        <w:t xml:space="preserve"> Оферента или в связи с ними, а также отказывается и обязуется обеспечить отказ от всех исков, претензий и требований по </w:t>
      </w:r>
      <w:r w:rsidR="00D9658D" w:rsidRPr="00B443E6">
        <w:rPr>
          <w:bCs/>
          <w:szCs w:val="22"/>
          <w:lang w:val="ru-RU"/>
        </w:rPr>
        <w:t xml:space="preserve">Облигациям в иностранной валюте, принадлежащих </w:t>
      </w:r>
      <w:r w:rsidRPr="00B443E6">
        <w:rPr>
          <w:bCs/>
          <w:szCs w:val="22"/>
          <w:lang w:val="ru-RU"/>
        </w:rPr>
        <w:t>Оферента или в связи с ними к Эмитенту и его аффилированным лицам, директорам, должностным лицам или консультантам</w:t>
      </w:r>
      <w:r w:rsidR="001A343E" w:rsidRPr="00B443E6">
        <w:rPr>
          <w:bCs/>
          <w:szCs w:val="22"/>
          <w:lang w:val="ru-RU"/>
        </w:rPr>
        <w:t>.</w:t>
      </w:r>
    </w:p>
    <w:p w14:paraId="66EA05B9" w14:textId="0CF9DF85" w:rsidR="003338E7" w:rsidRPr="00B443E6" w:rsidRDefault="003338E7" w:rsidP="00EB4D11">
      <w:pPr>
        <w:pStyle w:val="ListSinglePara"/>
        <w:tabs>
          <w:tab w:val="clear" w:pos="1080"/>
          <w:tab w:val="num" w:pos="567"/>
        </w:tabs>
        <w:ind w:left="567" w:hanging="567"/>
        <w:rPr>
          <w:bCs/>
          <w:szCs w:val="22"/>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3AEA865D" w14:textId="77777777" w:rsidR="00BF41FD" w:rsidRPr="00B443E6" w:rsidRDefault="00BF41FD" w:rsidP="00EB4D11">
      <w:pPr>
        <w:pStyle w:val="ListSinglePara"/>
        <w:tabs>
          <w:tab w:val="clear" w:pos="1080"/>
          <w:tab w:val="num" w:pos="567"/>
        </w:tabs>
        <w:ind w:left="567" w:hanging="567"/>
        <w:rPr>
          <w:bCs/>
          <w:szCs w:val="22"/>
          <w:lang w:val="ru-RU"/>
        </w:rPr>
      </w:pPr>
      <w:r w:rsidRPr="00B443E6">
        <w:rPr>
          <w:bCs/>
          <w:lang w:val="ru-RU"/>
        </w:rPr>
        <w:t xml:space="preserve">Все термины, используемые, но не определенные в настоящей Оферте, понимаются в значении, </w:t>
      </w:r>
      <w:r w:rsidRPr="00B443E6">
        <w:rPr>
          <w:bCs/>
          <w:szCs w:val="22"/>
          <w:lang w:val="ru-RU"/>
        </w:rPr>
        <w:t>установленном для них в Документации о размещении Облигаций.</w:t>
      </w:r>
    </w:p>
    <w:p w14:paraId="523176CD" w14:textId="35F9FDD3" w:rsidR="00652656" w:rsidRPr="00B443E6" w:rsidRDefault="00652656" w:rsidP="00EB4D11">
      <w:pPr>
        <w:pStyle w:val="ListSinglePara"/>
        <w:tabs>
          <w:tab w:val="clear" w:pos="1080"/>
          <w:tab w:val="num" w:pos="567"/>
        </w:tabs>
        <w:ind w:left="567" w:hanging="567"/>
        <w:rPr>
          <w:bCs/>
          <w:szCs w:val="22"/>
          <w:lang w:val="ru-RU"/>
        </w:rPr>
      </w:pPr>
      <w:r w:rsidRPr="00B443E6">
        <w:rPr>
          <w:bCs/>
          <w:szCs w:val="22"/>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szCs w:val="22"/>
          <w:lang w:val="ru-RU"/>
        </w:rPr>
        <w:t>Облигаций в иностранной валюте</w:t>
      </w:r>
      <w:r w:rsidRPr="00B443E6">
        <w:rPr>
          <w:bCs/>
          <w:szCs w:val="22"/>
          <w:lang w:val="ru-RU"/>
        </w:rPr>
        <w:t>) предоставляет Банк</w:t>
      </w:r>
      <w:r w:rsidR="00EB4D11" w:rsidRPr="00B443E6">
        <w:rPr>
          <w:bCs/>
          <w:szCs w:val="22"/>
          <w:lang w:val="ru-RU"/>
        </w:rPr>
        <w:t>у</w:t>
      </w:r>
      <w:r w:rsidRPr="00B443E6">
        <w:rPr>
          <w:bCs/>
          <w:szCs w:val="22"/>
          <w:lang w:val="ru-RU"/>
        </w:rPr>
        <w:t xml:space="preserve"> ВТБ (публичное акционерное общество) </w:t>
      </w:r>
      <w:r w:rsidR="00EB4D11" w:rsidRPr="00B443E6">
        <w:rPr>
          <w:bCs/>
          <w:szCs w:val="22"/>
          <w:lang w:val="ru-RU"/>
        </w:rPr>
        <w:t xml:space="preserve">(Банк ВТБ ПАО) </w:t>
      </w:r>
      <w:r w:rsidRPr="00B443E6">
        <w:rPr>
          <w:bCs/>
          <w:szCs w:val="22"/>
          <w:lang w:val="ru-RU"/>
        </w:rPr>
        <w:t xml:space="preserve">(ОГРН: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szCs w:val="22"/>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szCs w:val="22"/>
          <w:lang w:val="ru-RU"/>
        </w:rPr>
        <w:t>Облигациям в иностранной валюте</w:t>
      </w:r>
      <w:r w:rsidRPr="00B443E6">
        <w:rPr>
          <w:bCs/>
          <w:szCs w:val="22"/>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EA76838"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 xml:space="preserve">Вместе с настоящей Офертой Оферент направляет следующие документы: </w:t>
      </w:r>
    </w:p>
    <w:p w14:paraId="07560CB5" w14:textId="77777777" w:rsidR="0081161B" w:rsidRPr="00B443E6" w:rsidRDefault="009A4B81" w:rsidP="006844FA">
      <w:pPr>
        <w:pStyle w:val="RecitalNumbering3"/>
        <w:numPr>
          <w:ilvl w:val="0"/>
          <w:numId w:val="0"/>
        </w:numPr>
        <w:tabs>
          <w:tab w:val="num" w:pos="993"/>
        </w:tabs>
        <w:ind w:left="1440" w:hanging="873"/>
        <w:rPr>
          <w:bCs/>
          <w:szCs w:val="22"/>
          <w:lang w:val="ru-RU"/>
        </w:rPr>
      </w:pPr>
      <w:r w:rsidRPr="00B443E6" w:rsidDel="009A4B81">
        <w:rPr>
          <w:bCs/>
          <w:szCs w:val="22"/>
          <w:lang w:val="ru-RU"/>
        </w:rPr>
        <w:t xml:space="preserve"> </w:t>
      </w:r>
      <w:r w:rsidR="001E3FED" w:rsidRPr="00B443E6">
        <w:rPr>
          <w:bCs/>
          <w:szCs w:val="22"/>
          <w:lang w:val="ru-RU"/>
        </w:rPr>
        <w:t>(</w:t>
      </w:r>
      <w:r w:rsidRPr="00B443E6">
        <w:rPr>
          <w:bCs/>
          <w:szCs w:val="22"/>
          <w:lang w:val="en-US"/>
        </w:rPr>
        <w:t>a</w:t>
      </w:r>
      <w:r w:rsidR="001E3FED" w:rsidRPr="00B443E6">
        <w:rPr>
          <w:bCs/>
          <w:szCs w:val="22"/>
          <w:lang w:val="ru-RU"/>
        </w:rPr>
        <w:t xml:space="preserve">) </w:t>
      </w:r>
      <w:r w:rsidR="001E3FED" w:rsidRPr="00B443E6">
        <w:rPr>
          <w:bCs/>
          <w:szCs w:val="22"/>
          <w:lang w:val="ru-RU"/>
        </w:rPr>
        <w:tab/>
      </w:r>
      <w:r w:rsidR="006844FA" w:rsidRPr="00B443E6">
        <w:rPr>
          <w:bCs/>
          <w:szCs w:val="22"/>
          <w:lang w:val="ru-RU"/>
        </w:rPr>
        <w:t>к</w:t>
      </w:r>
      <w:r w:rsidR="0081161B" w:rsidRPr="00B443E6">
        <w:rPr>
          <w:bCs/>
          <w:szCs w:val="22"/>
          <w:lang w:val="ru-RU"/>
        </w:rPr>
        <w:t>опия доверенности (в случае наличия)</w:t>
      </w:r>
    </w:p>
    <w:p w14:paraId="0B321F80" w14:textId="77777777" w:rsidR="001546F2" w:rsidRPr="00B443E6" w:rsidRDefault="0081161B" w:rsidP="00BF41FD">
      <w:pPr>
        <w:pStyle w:val="ConsPlusNormal"/>
        <w:spacing w:before="240"/>
        <w:jc w:val="both"/>
        <w:outlineLvl w:val="0"/>
        <w:rPr>
          <w:bCs/>
        </w:rPr>
      </w:pPr>
      <w:r w:rsidRPr="00B443E6">
        <w:rPr>
          <w:bCs/>
        </w:rPr>
        <w:t xml:space="preserve"> </w:t>
      </w:r>
      <w:r w:rsidR="00BF41FD" w:rsidRPr="00B443E6">
        <w:rPr>
          <w:bCs/>
        </w:rPr>
        <w:t>[</w:t>
      </w:r>
      <w:r w:rsidR="00BF41FD" w:rsidRPr="00B443E6">
        <w:rPr>
          <w:bCs/>
          <w:i/>
          <w:iCs/>
        </w:rPr>
        <w:t>указать</w:t>
      </w:r>
      <w:r w:rsidR="00BF41FD" w:rsidRPr="00B443E6">
        <w:rPr>
          <w:bCs/>
        </w:rPr>
        <w:t xml:space="preserve"> </w:t>
      </w:r>
      <w:r w:rsidR="00BF41FD" w:rsidRPr="00B443E6">
        <w:rPr>
          <w:bCs/>
          <w:i/>
          <w:iCs/>
        </w:rPr>
        <w:t>перечень иных документов</w:t>
      </w:r>
      <w:r w:rsidR="00BF41FD" w:rsidRPr="00B443E6">
        <w:rPr>
          <w:bCs/>
        </w:rPr>
        <w:t>].</w:t>
      </w:r>
    </w:p>
    <w:p w14:paraId="1CEF1744" w14:textId="77777777" w:rsidR="00BF41FD" w:rsidRPr="00B443E6" w:rsidRDefault="00BF41FD" w:rsidP="00BF41F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________________ ФИО </w:t>
      </w:r>
    </w:p>
    <w:p w14:paraId="1B5C5429"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015752C"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123CEF61" w14:textId="77777777" w:rsidR="00BF41FD" w:rsidRPr="00B443E6" w:rsidRDefault="00BF41FD" w:rsidP="00BF41F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00852FA7" w:rsidRPr="00B443E6">
        <w:rPr>
          <w:bCs/>
        </w:rPr>
        <w:t xml:space="preserve"> </w:t>
      </w:r>
      <w:r w:rsidR="00852FA7" w:rsidRPr="00B443E6">
        <w:rPr>
          <w:bCs/>
        </w:rPr>
        <w:tab/>
      </w:r>
      <w:r w:rsidR="00852FA7" w:rsidRPr="00B443E6">
        <w:rPr>
          <w:bCs/>
        </w:rPr>
        <w:tab/>
      </w:r>
      <w:r w:rsidR="00852FA7" w:rsidRPr="00B443E6">
        <w:rPr>
          <w:bCs/>
        </w:rPr>
        <w:tab/>
      </w:r>
      <w:r w:rsidR="00852FA7" w:rsidRPr="00B443E6">
        <w:rPr>
          <w:bCs/>
        </w:rPr>
        <w:tab/>
      </w:r>
      <w:r w:rsidRPr="00B443E6">
        <w:rPr>
          <w:bCs/>
        </w:rPr>
        <w:t xml:space="preserve">Подпись </w:t>
      </w:r>
    </w:p>
    <w:p w14:paraId="46B82046" w14:textId="77777777" w:rsidR="00BF41FD" w:rsidRPr="00B443E6" w:rsidRDefault="00BF41FD" w:rsidP="00BF41FD">
      <w:pPr>
        <w:pStyle w:val="ConsPlusNormal"/>
        <w:spacing w:before="240"/>
        <w:jc w:val="both"/>
        <w:outlineLvl w:val="0"/>
        <w:rPr>
          <w:bCs/>
        </w:rPr>
      </w:pPr>
      <w:r w:rsidRPr="00B443E6">
        <w:rPr>
          <w:bCs/>
        </w:rPr>
        <w:t>Печать</w:t>
      </w:r>
    </w:p>
    <w:p w14:paraId="20BAF493" w14:textId="77777777" w:rsidR="00BF41FD" w:rsidRPr="00B443E6" w:rsidRDefault="00BF41FD" w:rsidP="00BF41FD">
      <w:pPr>
        <w:pStyle w:val="ConsPlusNormal"/>
        <w:jc w:val="both"/>
        <w:outlineLvl w:val="0"/>
        <w:rPr>
          <w:bCs/>
        </w:rPr>
      </w:pPr>
      <w:r w:rsidRPr="00B443E6">
        <w:rPr>
          <w:bCs/>
          <w:i/>
          <w:iCs/>
        </w:rPr>
        <w:t xml:space="preserve">[для юридических лиц, в случае наличия] </w:t>
      </w:r>
    </w:p>
    <w:p w14:paraId="3F456865" w14:textId="77777777" w:rsidR="00BF41FD" w:rsidRPr="00B55AEE" w:rsidRDefault="006863F0" w:rsidP="00B26D70">
      <w:pPr>
        <w:pStyle w:val="ConsPlusNormal"/>
        <w:spacing w:before="240"/>
        <w:jc w:val="both"/>
        <w:outlineLvl w:val="0"/>
        <w:rPr>
          <w:b/>
        </w:rPr>
      </w:pPr>
      <w:r w:rsidRPr="00B443E6">
        <w:rPr>
          <w:bCs/>
        </w:rPr>
        <w:t>Дата «____» ___________ 20</w:t>
      </w:r>
      <w:r w:rsidR="001A343E" w:rsidRPr="00B443E6">
        <w:rPr>
          <w:bCs/>
        </w:rPr>
        <w:t>___</w:t>
      </w:r>
      <w:r w:rsidR="00BF41FD" w:rsidRPr="00B443E6">
        <w:rPr>
          <w:bCs/>
        </w:rPr>
        <w:t xml:space="preserve"> года.</w:t>
      </w:r>
    </w:p>
    <w:sectPr w:rsidR="00BF41FD" w:rsidRPr="00B55AEE" w:rsidSect="00B26D70">
      <w:headerReference w:type="default" r:id="rId18"/>
      <w:footerReference w:type="default" r:id="rId19"/>
      <w:pgSz w:w="11906" w:h="16838"/>
      <w:pgMar w:top="709" w:right="846" w:bottom="969" w:left="1133" w:header="720" w:footer="4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1303E" w14:textId="77777777" w:rsidR="00996358" w:rsidRDefault="00996358">
      <w:pPr>
        <w:spacing w:after="0" w:line="240" w:lineRule="auto"/>
      </w:pPr>
      <w:r>
        <w:separator/>
      </w:r>
    </w:p>
  </w:endnote>
  <w:endnote w:type="continuationSeparator" w:id="0">
    <w:p w14:paraId="7F7EC396" w14:textId="77777777" w:rsidR="00996358" w:rsidRDefault="00996358">
      <w:pPr>
        <w:spacing w:after="0" w:line="240" w:lineRule="auto"/>
      </w:pPr>
      <w:r>
        <w:continuationSeparator/>
      </w:r>
    </w:p>
  </w:endnote>
  <w:endnote w:type="continuationNotice" w:id="1">
    <w:p w14:paraId="68BECA2B" w14:textId="77777777" w:rsidR="00996358" w:rsidRDefault="00996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TZhongsong">
    <w:altName w:val="Microsoft YaHei"/>
    <w:charset w:val="86"/>
    <w:family w:val="auto"/>
    <w:pitch w:val="variable"/>
    <w:sig w:usb0="00000287" w:usb1="080F0000" w:usb2="00000010" w:usb3="00000000" w:csb0="0004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26580" w14:textId="77777777" w:rsidR="005E1E2C" w:rsidRDefault="005E1E2C">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19</w:t>
    </w:r>
    <w:r>
      <w:rPr>
        <w:rStyle w:val="afd"/>
      </w:rPr>
      <w:fldChar w:fldCharType="end"/>
    </w:r>
  </w:p>
  <w:p w14:paraId="474CDF41" w14:textId="77777777" w:rsidR="005E1E2C" w:rsidRDefault="005E1E2C">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431415"/>
      <w:docPartObj>
        <w:docPartGallery w:val="Page Numbers (Bottom of Page)"/>
        <w:docPartUnique/>
      </w:docPartObj>
    </w:sdtPr>
    <w:sdtEndPr>
      <w:rPr>
        <w:noProof/>
      </w:rPr>
    </w:sdtEndPr>
    <w:sdtContent>
      <w:p w14:paraId="680079BA" w14:textId="249BA3B4" w:rsidR="005E1E2C" w:rsidRDefault="005E1E2C">
        <w:pPr>
          <w:pStyle w:val="af4"/>
          <w:jc w:val="right"/>
        </w:pPr>
        <w:r>
          <w:fldChar w:fldCharType="begin"/>
        </w:r>
        <w:r>
          <w:instrText xml:space="preserve"> PAGE   \* MERGEFORMAT </w:instrText>
        </w:r>
        <w:r>
          <w:fldChar w:fldCharType="separate"/>
        </w:r>
        <w:r w:rsidR="005E6127">
          <w:rPr>
            <w:noProof/>
          </w:rPr>
          <w:t>19</w:t>
        </w:r>
        <w:r>
          <w:rPr>
            <w:noProof/>
          </w:rPr>
          <w:fldChar w:fldCharType="end"/>
        </w:r>
      </w:p>
    </w:sdtContent>
  </w:sdt>
  <w:p w14:paraId="754AC2C9" w14:textId="77777777" w:rsidR="005E1E2C" w:rsidRDefault="005E1E2C">
    <w:pPr>
      <w:pStyle w:val="af4"/>
      <w:pBdr>
        <w:top w:val="single" w:sz="6" w:space="1" w:color="auto"/>
      </w:pBdr>
      <w:tabs>
        <w:tab w:val="right" w:pos="9072"/>
      </w:tabs>
      <w:rPr>
        <w:rStyle w:val="afd"/>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834128"/>
      <w:docPartObj>
        <w:docPartGallery w:val="Page Numbers (Bottom of Page)"/>
        <w:docPartUnique/>
      </w:docPartObj>
    </w:sdtPr>
    <w:sdtEndPr>
      <w:rPr>
        <w:noProof/>
      </w:rPr>
    </w:sdtEndPr>
    <w:sdtContent>
      <w:p w14:paraId="2F8A9992" w14:textId="22FF1B67" w:rsidR="005E1E2C" w:rsidRDefault="005E1E2C">
        <w:pPr>
          <w:pStyle w:val="af4"/>
          <w:jc w:val="right"/>
        </w:pPr>
        <w:r>
          <w:fldChar w:fldCharType="begin"/>
        </w:r>
        <w:r>
          <w:instrText xml:space="preserve"> PAGE   \* MERGEFORMAT </w:instrText>
        </w:r>
        <w:r>
          <w:fldChar w:fldCharType="separate"/>
        </w:r>
        <w:r w:rsidR="005E6127">
          <w:rPr>
            <w:noProof/>
          </w:rPr>
          <w:t>1</w:t>
        </w:r>
        <w:r>
          <w:rPr>
            <w:noProof/>
          </w:rPr>
          <w:fldChar w:fldCharType="end"/>
        </w:r>
      </w:p>
    </w:sdtContent>
  </w:sdt>
  <w:p w14:paraId="73323F2B" w14:textId="77777777" w:rsidR="005E1E2C" w:rsidRDefault="005E1E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632449"/>
      <w:docPartObj>
        <w:docPartGallery w:val="Page Numbers (Bottom of Page)"/>
        <w:docPartUnique/>
      </w:docPartObj>
    </w:sdtPr>
    <w:sdtEndPr/>
    <w:sdtContent>
      <w:p w14:paraId="1755DAFF" w14:textId="05756140" w:rsidR="005E1E2C" w:rsidRDefault="005E1E2C">
        <w:pPr>
          <w:pStyle w:val="af4"/>
          <w:jc w:val="right"/>
        </w:pPr>
        <w:r>
          <w:fldChar w:fldCharType="begin"/>
        </w:r>
        <w:r>
          <w:instrText>PAGE   \* MERGEFORMAT</w:instrText>
        </w:r>
        <w:r>
          <w:fldChar w:fldCharType="separate"/>
        </w:r>
        <w:r w:rsidR="007138EA">
          <w:rPr>
            <w:noProof/>
          </w:rPr>
          <w:t>23</w:t>
        </w:r>
        <w:r>
          <w:fldChar w:fldCharType="end"/>
        </w:r>
      </w:p>
    </w:sdtContent>
  </w:sdt>
  <w:p w14:paraId="53BF2C5F" w14:textId="77777777" w:rsidR="005E1E2C" w:rsidRDefault="005E1E2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65F54" w14:textId="77777777" w:rsidR="00996358" w:rsidRDefault="00996358">
      <w:pPr>
        <w:spacing w:after="0" w:line="240" w:lineRule="auto"/>
      </w:pPr>
      <w:r>
        <w:separator/>
      </w:r>
    </w:p>
  </w:footnote>
  <w:footnote w:type="continuationSeparator" w:id="0">
    <w:p w14:paraId="2BEB28A6" w14:textId="77777777" w:rsidR="00996358" w:rsidRDefault="00996358">
      <w:pPr>
        <w:spacing w:after="0" w:line="240" w:lineRule="auto"/>
      </w:pPr>
      <w:r>
        <w:continuationSeparator/>
      </w:r>
    </w:p>
  </w:footnote>
  <w:footnote w:type="continuationNotice" w:id="1">
    <w:p w14:paraId="7F00D477" w14:textId="77777777" w:rsidR="00996358" w:rsidRDefault="009963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B25EB" w14:textId="77777777" w:rsidR="005E1E2C" w:rsidRDefault="005E1E2C" w:rsidP="005862AB">
    <w:pPr>
      <w:pStyle w:val="ac"/>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284B9" w14:textId="77777777" w:rsidR="005E1E2C" w:rsidRPr="00055A28" w:rsidRDefault="005E1E2C">
    <w:pPr>
      <w:pStyle w:val="ac"/>
      <w:jc w:val="right"/>
      <w:rPr>
        <w:b w:val="0"/>
        <w:bCs/>
        <w:i w:val="0"/>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23FD" w14:textId="77777777" w:rsidR="005E1E2C" w:rsidRPr="005C08AF" w:rsidRDefault="005E1E2C" w:rsidP="002E252D">
    <w:pPr>
      <w:pStyle w:val="ac"/>
      <w:jc w:val="right"/>
      <w:rPr>
        <w:b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02FB6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D84BB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6AE2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AEE5C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62CF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424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88F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E005B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225C44"/>
    <w:lvl w:ilvl="0">
      <w:start w:val="1"/>
      <w:numFmt w:val="decimal"/>
      <w:pStyle w:val="a"/>
      <w:lvlText w:val="%1."/>
      <w:lvlJc w:val="left"/>
      <w:pPr>
        <w:tabs>
          <w:tab w:val="num" w:pos="360"/>
        </w:tabs>
        <w:ind w:left="360" w:hanging="360"/>
      </w:pPr>
    </w:lvl>
  </w:abstractNum>
  <w:abstractNum w:abstractNumId="9" w15:restartNumberingAfterBreak="0">
    <w:nsid w:val="011B0B53"/>
    <w:multiLevelType w:val="hybridMultilevel"/>
    <w:tmpl w:val="67744F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15243EC"/>
    <w:multiLevelType w:val="multilevel"/>
    <w:tmpl w:val="77961128"/>
    <w:styleLink w:val="Style1"/>
    <w:lvl w:ilvl="0">
      <w:start w:val="2"/>
      <w:numFmt w:val="decimal"/>
      <w:lvlText w:val="%1."/>
      <w:lvlJc w:val="left"/>
      <w:pPr>
        <w:tabs>
          <w:tab w:val="num" w:pos="1069"/>
        </w:tabs>
        <w:ind w:left="1069" w:hanging="36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1" w15:restartNumberingAfterBreak="0">
    <w:nsid w:val="01CF111D"/>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2814D04"/>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723DB5"/>
    <w:multiLevelType w:val="multilevel"/>
    <w:tmpl w:val="BDBC5C3E"/>
    <w:name w:val="Definition Numbering List"/>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05292198"/>
    <w:multiLevelType w:val="multilevel"/>
    <w:tmpl w:val="0666C4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5E84847"/>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08985FF3"/>
    <w:multiLevelType w:val="hybridMultilevel"/>
    <w:tmpl w:val="FB8603D0"/>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75686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2D6D3E"/>
    <w:multiLevelType w:val="hybridMultilevel"/>
    <w:tmpl w:val="20DE4FF6"/>
    <w:lvl w:ilvl="0" w:tplc="FFFFFFFF">
      <w:start w:val="1"/>
      <w:numFmt w:val="none"/>
      <w:pStyle w:val="Answer"/>
      <w:lvlText w:val="A:"/>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B57336D"/>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B8E75E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C0713B6"/>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410687"/>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FE168F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0AA7310"/>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136739D"/>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7" w15:restartNumberingAfterBreak="0">
    <w:nsid w:val="134F7DE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6865043"/>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6F61BF9"/>
    <w:multiLevelType w:val="hybridMultilevel"/>
    <w:tmpl w:val="CFD81C02"/>
    <w:lvl w:ilvl="0" w:tplc="655A9640">
      <w:start w:val="1"/>
      <w:numFmt w:val="russianLower"/>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0" w15:restartNumberingAfterBreak="0">
    <w:nsid w:val="175842AC"/>
    <w:multiLevelType w:val="hybridMultilevel"/>
    <w:tmpl w:val="28BE843A"/>
    <w:lvl w:ilvl="0" w:tplc="1FF210DC">
      <w:start w:val="6"/>
      <w:numFmt w:val="decimal"/>
      <w:lvlText w:val="%1."/>
      <w:lvlJc w:val="left"/>
      <w:pPr>
        <w:ind w:left="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06808">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A8E96">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764072">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EC475C">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FC842C">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A3CB2">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C6E0A0">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7A00C4">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18702639"/>
    <w:multiLevelType w:val="multilevel"/>
    <w:tmpl w:val="18A832FC"/>
    <w:lvl w:ilvl="0">
      <w:start w:val="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F0369E5"/>
    <w:multiLevelType w:val="multilevel"/>
    <w:tmpl w:val="08642F84"/>
    <w:name w:val="Schedule 3"/>
    <w:lvl w:ilvl="0">
      <w:start w:val="1"/>
      <w:numFmt w:val="upperLetter"/>
      <w:pStyle w:val="Schedule3L1"/>
      <w:suff w:val="nothing"/>
      <w:lvlText w:val="Annex %1"/>
      <w:lvlJc w:val="left"/>
      <w:pPr>
        <w:ind w:left="0" w:firstLine="0"/>
      </w:pPr>
      <w:rPr>
        <w:rFonts w:ascii="Times New Roman" w:hAnsi="Times New Roman" w:cs="Times New Roman" w:hint="default"/>
        <w:b/>
        <w:i w:val="0"/>
        <w:caps w:val="0"/>
        <w:smallCaps w:val="0"/>
        <w:strike w:val="0"/>
        <w:dstrike w:val="0"/>
        <w:vanish w:val="0"/>
        <w:color w:val="auto"/>
        <w:sz w:val="24"/>
        <w:u w:val="none"/>
        <w:vertAlign w:val="baseline"/>
      </w:rPr>
    </w:lvl>
    <w:lvl w:ilvl="1">
      <w:start w:val="1"/>
      <w:numFmt w:val="upperRoman"/>
      <w:pStyle w:val="Schedule3L2"/>
      <w:suff w:val="nothing"/>
      <w:lvlText w:val="Part %2"/>
      <w:lvlJc w:val="left"/>
      <w:pPr>
        <w:ind w:left="0" w:firstLine="0"/>
      </w:pPr>
      <w:rPr>
        <w:rFonts w:ascii="Times New Roman" w:hAnsi="Times New Roman" w:cs="Times New Roman" w:hint="default"/>
        <w:b/>
        <w:i w:val="0"/>
        <w:caps/>
        <w:smallCaps w:val="0"/>
        <w:strike w:val="0"/>
        <w:dstrike w:val="0"/>
        <w:vanish w:val="0"/>
        <w:color w:val="auto"/>
        <w:sz w:val="24"/>
        <w:u w:val="none"/>
        <w:vertAlign w:val="baseline"/>
      </w:rPr>
    </w:lvl>
    <w:lvl w:ilvl="2">
      <w:start w:val="1"/>
      <w:numFmt w:val="decimal"/>
      <w:pStyle w:val="Schedule3L3"/>
      <w:isLgl/>
      <w:lvlText w:val="%3."/>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chedule3L4"/>
      <w:isLgl/>
      <w:lvlText w:val="%3.%4"/>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Letter"/>
      <w:pStyle w:val="Schedule3L5"/>
      <w:lvlText w:val="(%5)"/>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lowerRoman"/>
      <w:pStyle w:val="Schedule3L6"/>
      <w:lvlText w:val="(%6)"/>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33" w15:restartNumberingAfterBreak="0">
    <w:nsid w:val="20F812A7"/>
    <w:multiLevelType w:val="multilevel"/>
    <w:tmpl w:val="30F828EA"/>
    <w:lvl w:ilvl="0">
      <w:start w:val="1"/>
      <w:numFmt w:val="decimal"/>
      <w:lvlText w:val="%1."/>
      <w:lvlJc w:val="left"/>
      <w:pPr>
        <w:ind w:left="720" w:hanging="360"/>
      </w:pPr>
      <w:rPr>
        <w:rFonts w:hint="default"/>
        <w:b/>
        <w:bCs/>
      </w:rPr>
    </w:lvl>
    <w:lvl w:ilvl="1">
      <w:start w:val="1"/>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524212B"/>
    <w:multiLevelType w:val="hybridMultilevel"/>
    <w:tmpl w:val="BA921B1E"/>
    <w:lvl w:ilvl="0" w:tplc="0419001B">
      <w:start w:val="1"/>
      <w:numFmt w:val="lowerRoman"/>
      <w:lvlText w:val="%1."/>
      <w:lvlJc w:val="right"/>
      <w:pPr>
        <w:ind w:left="1440" w:hanging="360"/>
      </w:pPr>
    </w:lvl>
    <w:lvl w:ilvl="1" w:tplc="A3486FE8">
      <w:start w:val="1"/>
      <w:numFmt w:val="lowerRoman"/>
      <w:lvlText w:val="(%2)"/>
      <w:lvlJc w:val="left"/>
      <w:pPr>
        <w:ind w:left="2520" w:hanging="72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6071D40"/>
    <w:multiLevelType w:val="hybridMultilevel"/>
    <w:tmpl w:val="55A2C2DA"/>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69A27FE"/>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9FE34ED"/>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A8A337C"/>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A960C8"/>
    <w:multiLevelType w:val="multilevel"/>
    <w:tmpl w:val="EE0850A4"/>
    <w:name w:val="Plato Schedule Numbering List"/>
    <w:lvl w:ilvl="0">
      <w:start w:val="1"/>
      <w:numFmt w:val="decimal"/>
      <w:pStyle w:val="ScheduleL1"/>
      <w:lvlText w:val="%1."/>
      <w:lvlJc w:val="left"/>
      <w:pPr>
        <w:tabs>
          <w:tab w:val="num" w:pos="720"/>
        </w:tabs>
        <w:ind w:left="720" w:hanging="720"/>
      </w:pPr>
      <w:rPr>
        <w:b w:val="0"/>
        <w:bCs/>
        <w:caps w:val="0"/>
        <w:effect w:val="none"/>
      </w:rPr>
    </w:lvl>
    <w:lvl w:ilvl="1">
      <w:start w:val="1"/>
      <w:numFmt w:val="lowerLetter"/>
      <w:pStyle w:val="ScheduleL2"/>
      <w:lvlText w:val="(%2)"/>
      <w:lvlJc w:val="left"/>
      <w:pPr>
        <w:tabs>
          <w:tab w:val="num" w:pos="1440"/>
        </w:tabs>
        <w:ind w:left="1440" w:hanging="720"/>
      </w:pPr>
      <w:rPr>
        <w:b w:val="0"/>
        <w:bCs/>
        <w:caps w:val="0"/>
        <w:effect w:val="none"/>
      </w:rPr>
    </w:lvl>
    <w:lvl w:ilvl="2">
      <w:start w:val="1"/>
      <w:numFmt w:val="lowerRoman"/>
      <w:pStyle w:val="ScheduleL3"/>
      <w:lvlText w:val="(%3)"/>
      <w:lvlJc w:val="left"/>
      <w:pPr>
        <w:tabs>
          <w:tab w:val="num" w:pos="2160"/>
        </w:tabs>
        <w:ind w:left="2160" w:hanging="720"/>
      </w:pPr>
      <w:rPr>
        <w:caps w:val="0"/>
        <w:effect w:val="none"/>
      </w:rPr>
    </w:lvl>
    <w:lvl w:ilvl="3">
      <w:start w:val="1"/>
      <w:numFmt w:val="upperLetter"/>
      <w:pStyle w:val="ScheduleL4"/>
      <w:lvlText w:val="(%4)"/>
      <w:lvlJc w:val="left"/>
      <w:pPr>
        <w:tabs>
          <w:tab w:val="num" w:pos="2880"/>
        </w:tabs>
        <w:ind w:left="2880" w:hanging="720"/>
      </w:pPr>
      <w:rPr>
        <w:caps w:val="0"/>
        <w:effect w:val="none"/>
      </w:rPr>
    </w:lvl>
    <w:lvl w:ilvl="4">
      <w:start w:val="1"/>
      <w:numFmt w:val="decimal"/>
      <w:pStyle w:val="ScheduleL5"/>
      <w:lvlText w:val="(%5)"/>
      <w:lvlJc w:val="left"/>
      <w:pPr>
        <w:tabs>
          <w:tab w:val="num" w:pos="3600"/>
        </w:tabs>
        <w:ind w:left="3600" w:hanging="720"/>
      </w:pPr>
      <w:rPr>
        <w:caps w:val="0"/>
        <w:effect w:val="none"/>
      </w:rPr>
    </w:lvl>
    <w:lvl w:ilvl="5">
      <w:start w:val="1"/>
      <w:numFmt w:val="lowerLetter"/>
      <w:pStyle w:val="ScheduleL6"/>
      <w:lvlText w:val="(%6)"/>
      <w:lvlJc w:val="left"/>
      <w:pPr>
        <w:tabs>
          <w:tab w:val="num" w:pos="4320"/>
        </w:tabs>
        <w:ind w:left="4320" w:hanging="720"/>
      </w:pPr>
      <w:rPr>
        <w:caps w:val="0"/>
        <w:effect w:val="none"/>
      </w:rPr>
    </w:lvl>
    <w:lvl w:ilvl="6">
      <w:start w:val="1"/>
      <w:numFmt w:val="lowerRoman"/>
      <w:pStyle w:val="ScheduleL7"/>
      <w:lvlText w:val="(%7)"/>
      <w:lvlJc w:val="left"/>
      <w:pPr>
        <w:tabs>
          <w:tab w:val="num" w:pos="5040"/>
        </w:tabs>
        <w:ind w:left="5040" w:hanging="720"/>
      </w:pPr>
      <w:rPr>
        <w:caps w:val="0"/>
        <w:effect w:val="none"/>
      </w:rPr>
    </w:lvl>
    <w:lvl w:ilvl="7">
      <w:start w:val="1"/>
      <w:numFmt w:val="upperLetter"/>
      <w:pStyle w:val="ScheduleL8"/>
      <w:lvlText w:val="(%8)"/>
      <w:lvlJc w:val="left"/>
      <w:pPr>
        <w:tabs>
          <w:tab w:val="num" w:pos="5760"/>
        </w:tabs>
        <w:ind w:left="5760" w:hanging="720"/>
      </w:pPr>
      <w:rPr>
        <w:caps w:val="0"/>
        <w:effect w:val="none"/>
      </w:rPr>
    </w:lvl>
    <w:lvl w:ilvl="8">
      <w:start w:val="1"/>
      <w:numFmt w:val="upperRoman"/>
      <w:pStyle w:val="ScheduleL9"/>
      <w:lvlText w:val="(%9)"/>
      <w:lvlJc w:val="left"/>
      <w:pPr>
        <w:tabs>
          <w:tab w:val="num" w:pos="6480"/>
        </w:tabs>
        <w:ind w:left="6480" w:hanging="720"/>
      </w:pPr>
      <w:rPr>
        <w:caps w:val="0"/>
        <w:effect w:val="none"/>
      </w:rPr>
    </w:lvl>
  </w:abstractNum>
  <w:abstractNum w:abstractNumId="40" w15:restartNumberingAfterBreak="0">
    <w:nsid w:val="2B120C76"/>
    <w:multiLevelType w:val="hybridMultilevel"/>
    <w:tmpl w:val="E348E944"/>
    <w:lvl w:ilvl="0" w:tplc="0419001B">
      <w:start w:val="1"/>
      <w:numFmt w:val="lowerRoman"/>
      <w:lvlText w:val="%1."/>
      <w:lvlJc w:val="right"/>
      <w:pPr>
        <w:ind w:left="720" w:hanging="360"/>
      </w:pPr>
    </w:lvl>
    <w:lvl w:ilvl="1" w:tplc="87FA2108">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EA76834"/>
    <w:multiLevelType w:val="hybridMultilevel"/>
    <w:tmpl w:val="BC8E28A6"/>
    <w:lvl w:ilvl="0" w:tplc="91CCAEBE">
      <w:start w:val="2"/>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EE67B6F"/>
    <w:multiLevelType w:val="multilevel"/>
    <w:tmpl w:val="9384A5F2"/>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43" w15:restartNumberingAfterBreak="0">
    <w:nsid w:val="31C63CB3"/>
    <w:multiLevelType w:val="hybridMultilevel"/>
    <w:tmpl w:val="C0F87092"/>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20F353E"/>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4C06FD"/>
    <w:multiLevelType w:val="hybridMultilevel"/>
    <w:tmpl w:val="B2586750"/>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15:restartNumberingAfterBreak="0">
    <w:nsid w:val="347A5B8E"/>
    <w:multiLevelType w:val="hybridMultilevel"/>
    <w:tmpl w:val="1DA6B7B8"/>
    <w:lvl w:ilvl="0" w:tplc="95789522">
      <w:start w:val="1"/>
      <w:numFmt w:val="lowerRoman"/>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4D9280D"/>
    <w:multiLevelType w:val="hybridMultilevel"/>
    <w:tmpl w:val="FB8603D0"/>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51B03DE"/>
    <w:multiLevelType w:val="hybridMultilevel"/>
    <w:tmpl w:val="0D1C3574"/>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9095BC6"/>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9897FD1"/>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A1027AF"/>
    <w:multiLevelType w:val="multilevel"/>
    <w:tmpl w:val="D56888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B7A04E2"/>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E5048A7"/>
    <w:multiLevelType w:val="hybridMultilevel"/>
    <w:tmpl w:val="0868F85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4" w15:restartNumberingAfterBreak="0">
    <w:nsid w:val="3E6148FC"/>
    <w:multiLevelType w:val="multilevel"/>
    <w:tmpl w:val="3E1E91B2"/>
    <w:lvl w:ilvl="0">
      <w:start w:val="1"/>
      <w:numFmt w:val="decimal"/>
      <w:pStyle w:val="Default1"/>
      <w:lvlText w:val="%1."/>
      <w:lvlJc w:val="left"/>
      <w:pPr>
        <w:tabs>
          <w:tab w:val="num" w:pos="720"/>
        </w:tabs>
        <w:ind w:left="720" w:hanging="720"/>
      </w:pPr>
      <w:rPr>
        <w:color w:val="000000"/>
      </w:rPr>
    </w:lvl>
    <w:lvl w:ilvl="1">
      <w:start w:val="1"/>
      <w:numFmt w:val="lowerLetter"/>
      <w:pStyle w:val="Default2"/>
      <w:lvlText w:val="(%2)"/>
      <w:lvlJc w:val="left"/>
      <w:pPr>
        <w:tabs>
          <w:tab w:val="num" w:pos="1440"/>
        </w:tabs>
        <w:ind w:left="1440" w:hanging="720"/>
      </w:pPr>
      <w:rPr>
        <w:color w:val="000000"/>
      </w:rPr>
    </w:lvl>
    <w:lvl w:ilvl="2">
      <w:start w:val="1"/>
      <w:numFmt w:val="lowerRoman"/>
      <w:pStyle w:val="Default3"/>
      <w:lvlText w:val="(%3)"/>
      <w:lvlJc w:val="left"/>
      <w:pPr>
        <w:tabs>
          <w:tab w:val="num" w:pos="2160"/>
        </w:tabs>
        <w:ind w:left="2160" w:hanging="720"/>
      </w:pPr>
      <w:rPr>
        <w:color w:val="000000"/>
      </w:rPr>
    </w:lvl>
    <w:lvl w:ilvl="3">
      <w:start w:val="1"/>
      <w:numFmt w:val="decimal"/>
      <w:pStyle w:val="Default4"/>
      <w:lvlText w:val="(%4)"/>
      <w:lvlJc w:val="left"/>
      <w:pPr>
        <w:tabs>
          <w:tab w:val="num" w:pos="2880"/>
        </w:tabs>
        <w:ind w:left="2880" w:hanging="720"/>
      </w:pPr>
      <w:rPr>
        <w:color w:val="000000"/>
      </w:rPr>
    </w:lvl>
    <w:lvl w:ilvl="4">
      <w:start w:val="1"/>
      <w:numFmt w:val="upperLetter"/>
      <w:pStyle w:val="Default5"/>
      <w:lvlText w:val="(%5)"/>
      <w:lvlJc w:val="left"/>
      <w:pPr>
        <w:tabs>
          <w:tab w:val="num" w:pos="3600"/>
        </w:tabs>
        <w:ind w:left="3600" w:hanging="720"/>
      </w:pPr>
      <w:rPr>
        <w:color w:val="00000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ECE1B4B"/>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ED3555F"/>
    <w:multiLevelType w:val="hybridMultilevel"/>
    <w:tmpl w:val="E45ADD80"/>
    <w:lvl w:ilvl="0" w:tplc="CB8C6956">
      <w:start w:val="1"/>
      <w:numFmt w:val="lowerLetter"/>
      <w:lvlText w:val="(%1)"/>
      <w:lvlJc w:val="left"/>
      <w:pPr>
        <w:ind w:left="720" w:hanging="360"/>
      </w:pPr>
      <w:rPr>
        <w:rFonts w:ascii="Times New Roman" w:eastAsia="Arial Unicode MS" w:hAnsi="Times New Roman" w:cs="Times New Roman"/>
      </w:rPr>
    </w:lvl>
    <w:lvl w:ilvl="1" w:tplc="CB8C6956">
      <w:start w:val="1"/>
      <w:numFmt w:val="lowerLetter"/>
      <w:lvlText w:val="(%2)"/>
      <w:lvlJc w:val="left"/>
      <w:pPr>
        <w:ind w:left="1440" w:hanging="360"/>
      </w:pPr>
      <w:rPr>
        <w:rFonts w:ascii="Times New Roman" w:eastAsia="Arial Unicode MS" w:hAnsi="Times New Roman" w:cs="Times New Roman"/>
      </w:rPr>
    </w:lvl>
    <w:lvl w:ilvl="2" w:tplc="1E38AC92">
      <w:start w:val="5"/>
      <w:numFmt w:val="decimal"/>
      <w:lvlText w:val="%3."/>
      <w:lvlJc w:val="left"/>
      <w:pPr>
        <w:ind w:left="2345"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1405D5"/>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07F7B10"/>
    <w:multiLevelType w:val="singleLevel"/>
    <w:tmpl w:val="0E96E07C"/>
    <w:lvl w:ilvl="0">
      <w:start w:val="1"/>
      <w:numFmt w:val="decimal"/>
      <w:pStyle w:val="ListSinglePara"/>
      <w:lvlText w:val="%1."/>
      <w:lvlJc w:val="left"/>
      <w:pPr>
        <w:tabs>
          <w:tab w:val="num" w:pos="1080"/>
        </w:tabs>
        <w:ind w:left="1080" w:hanging="360"/>
      </w:pPr>
      <w:rPr>
        <w:rFonts w:hint="default"/>
      </w:rPr>
    </w:lvl>
  </w:abstractNum>
  <w:abstractNum w:abstractNumId="59" w15:restartNumberingAfterBreak="0">
    <w:nsid w:val="4444376E"/>
    <w:multiLevelType w:val="multilevel"/>
    <w:tmpl w:val="3F261C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88020AF"/>
    <w:multiLevelType w:val="hybridMultilevel"/>
    <w:tmpl w:val="9E40759E"/>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A376A8D"/>
    <w:multiLevelType w:val="multilevel"/>
    <w:tmpl w:val="57BA0ACA"/>
    <w:name w:val="SchHead Numbering List"/>
    <w:lvl w:ilvl="0">
      <w:start w:val="1"/>
      <w:numFmt w:val="decimal"/>
      <w:pStyle w:val="SchHead"/>
      <w:suff w:val="space"/>
      <w:lvlText w:val="SCHEDULE %1: "/>
      <w:lvlJc w:val="left"/>
      <w:pPr>
        <w:tabs>
          <w:tab w:val="num" w:pos="0"/>
        </w:tabs>
        <w:ind w:left="0" w:firstLine="0"/>
      </w:pPr>
      <w:rPr>
        <w:b/>
        <w:bCs/>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B5A7EA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BBE6A64"/>
    <w:multiLevelType w:val="multilevel"/>
    <w:tmpl w:val="050870CA"/>
    <w:name w:val="DefaultListTemplate"/>
    <w:lvl w:ilvl="0">
      <w:start w:val="1"/>
      <w:numFmt w:val="upperLetter"/>
      <w:pStyle w:val="4-LevelLegal6"/>
      <w:lvlText w:val="(%1)"/>
      <w:lvlJc w:val="left"/>
      <w:pPr>
        <w:tabs>
          <w:tab w:val="num" w:pos="720"/>
        </w:tabs>
        <w:ind w:left="720" w:hanging="720"/>
      </w:pPr>
      <w:rPr>
        <w:rFonts w:hint="default"/>
        <w:color w:val="000000"/>
      </w:rPr>
    </w:lvl>
    <w:lvl w:ilvl="1">
      <w:start w:val="1"/>
      <w:numFmt w:val="lowerLetter"/>
      <w:pStyle w:val="4-LevelLegal7"/>
      <w:lvlText w:val="(%2)"/>
      <w:lvlJc w:val="left"/>
      <w:pPr>
        <w:tabs>
          <w:tab w:val="num" w:pos="1440"/>
        </w:tabs>
        <w:ind w:left="1440" w:hanging="720"/>
      </w:pPr>
      <w:rPr>
        <w:rFonts w:hint="default"/>
        <w:color w:val="000000"/>
      </w:rPr>
    </w:lvl>
    <w:lvl w:ilvl="2">
      <w:start w:val="1"/>
      <w:numFmt w:val="lowerRoman"/>
      <w:pStyle w:val="4-LevelLegal8"/>
      <w:lvlText w:val="(%3)"/>
      <w:lvlJc w:val="left"/>
      <w:pPr>
        <w:tabs>
          <w:tab w:val="num" w:pos="2520"/>
        </w:tabs>
        <w:ind w:left="2160" w:hanging="720"/>
      </w:pPr>
      <w:rPr>
        <w:rFonts w:hint="default"/>
        <w:color w:val="000000"/>
      </w:rPr>
    </w:lvl>
    <w:lvl w:ilvl="3">
      <w:start w:val="1"/>
      <w:numFmt w:val="decimal"/>
      <w:pStyle w:val="2-LevelLegal7"/>
      <w:lvlText w:val="(%4)"/>
      <w:lvlJc w:val="left"/>
      <w:pPr>
        <w:tabs>
          <w:tab w:val="num" w:pos="2880"/>
        </w:tabs>
        <w:ind w:left="2160" w:firstLine="0"/>
      </w:pPr>
      <w:rPr>
        <w:rFonts w:hint="default"/>
        <w:color w:val="000000"/>
      </w:rPr>
    </w:lvl>
    <w:lvl w:ilvl="4">
      <w:start w:val="1"/>
      <w:numFmt w:val="upperLetter"/>
      <w:pStyle w:val="2-LevelLegal8"/>
      <w:lvlText w:val="(%5)"/>
      <w:lvlJc w:val="left"/>
      <w:pPr>
        <w:tabs>
          <w:tab w:val="num" w:pos="3600"/>
        </w:tabs>
        <w:ind w:left="3600" w:hanging="720"/>
      </w:pPr>
      <w:rPr>
        <w:rFonts w:hint="default"/>
        <w:color w:val="000000"/>
      </w:rPr>
    </w:lvl>
    <w:lvl w:ilvl="5">
      <w:start w:val="1"/>
      <w:numFmt w:val="lowerRoman"/>
      <w:lvlText w:val="(%6)"/>
      <w:lvlJc w:val="left"/>
      <w:pPr>
        <w:tabs>
          <w:tab w:val="num" w:pos="2520"/>
        </w:tabs>
        <w:ind w:left="2160" w:hanging="360"/>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C4B2AEA"/>
    <w:multiLevelType w:val="multilevel"/>
    <w:tmpl w:val="C5A85C48"/>
    <w:lvl w:ilvl="0">
      <w:start w:val="1"/>
      <w:numFmt w:val="lowerLetter"/>
      <w:pStyle w:val="ListAlpha1"/>
      <w:lvlText w:val="(%1)"/>
      <w:lvlJc w:val="left"/>
      <w:pPr>
        <w:tabs>
          <w:tab w:val="num" w:pos="624"/>
        </w:tabs>
        <w:ind w:left="624" w:hanging="624"/>
      </w:pPr>
      <w:rPr>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4EAF4ACD"/>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6806F8"/>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05C2F5C"/>
    <w:multiLevelType w:val="hybridMultilevel"/>
    <w:tmpl w:val="53AA0668"/>
    <w:lvl w:ilvl="0" w:tplc="04190017">
      <w:start w:val="1"/>
      <w:numFmt w:val="lowerLetter"/>
      <w:lvlText w:val="%1)"/>
      <w:lvlJc w:val="left"/>
      <w:pPr>
        <w:ind w:left="720" w:hanging="360"/>
      </w:pPr>
    </w:lvl>
    <w:lvl w:ilvl="1" w:tplc="0419001B">
      <w:start w:val="1"/>
      <w:numFmt w:val="low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1200365"/>
    <w:multiLevelType w:val="multilevel"/>
    <w:tmpl w:val="A3269928"/>
    <w:lvl w:ilvl="0">
      <w:start w:val="1"/>
      <w:numFmt w:val="decimal"/>
      <w:pStyle w:val="1"/>
      <w:lvlText w:val="%1."/>
      <w:lvlJc w:val="left"/>
      <w:pPr>
        <w:tabs>
          <w:tab w:val="num" w:pos="720"/>
        </w:tabs>
        <w:ind w:left="720" w:hanging="720"/>
      </w:pPr>
      <w:rPr>
        <w:rFonts w:hint="default"/>
        <w:caps w:val="0"/>
        <w:effect w:val="none"/>
      </w:rPr>
    </w:lvl>
    <w:lvl w:ilvl="1">
      <w:start w:val="1"/>
      <w:numFmt w:val="decimal"/>
      <w:pStyle w:val="21"/>
      <w:lvlText w:val="%1.%2"/>
      <w:lvlJc w:val="left"/>
      <w:pPr>
        <w:tabs>
          <w:tab w:val="num" w:pos="720"/>
        </w:tabs>
        <w:ind w:left="720" w:hanging="720"/>
      </w:pPr>
      <w:rPr>
        <w:rFonts w:hint="default"/>
        <w:caps w:val="0"/>
        <w:effect w:val="none"/>
      </w:rPr>
    </w:lvl>
    <w:lvl w:ilvl="2">
      <w:start w:val="1"/>
      <w:numFmt w:val="decimal"/>
      <w:pStyle w:val="31"/>
      <w:lvlText w:val="%1.%2.%3"/>
      <w:lvlJc w:val="left"/>
      <w:pPr>
        <w:tabs>
          <w:tab w:val="num" w:pos="720"/>
        </w:tabs>
        <w:ind w:left="720" w:hanging="720"/>
      </w:pPr>
      <w:rPr>
        <w:rFonts w:hint="default"/>
        <w:caps w:val="0"/>
        <w:effect w:val="none"/>
      </w:rPr>
    </w:lvl>
    <w:lvl w:ilvl="3">
      <w:start w:val="1"/>
      <w:numFmt w:val="lowerLetter"/>
      <w:pStyle w:val="41"/>
      <w:lvlText w:val="(%4)"/>
      <w:lvlJc w:val="left"/>
      <w:pPr>
        <w:tabs>
          <w:tab w:val="num" w:pos="1440"/>
        </w:tabs>
        <w:ind w:left="1440" w:hanging="720"/>
      </w:pPr>
      <w:rPr>
        <w:rFonts w:hint="default"/>
        <w:caps w:val="0"/>
        <w:effect w:val="none"/>
      </w:rPr>
    </w:lvl>
    <w:lvl w:ilvl="4">
      <w:start w:val="1"/>
      <w:numFmt w:val="upperLetter"/>
      <w:pStyle w:val="51"/>
      <w:lvlText w:val="(%5)"/>
      <w:lvlJc w:val="left"/>
      <w:pPr>
        <w:tabs>
          <w:tab w:val="num" w:pos="2160"/>
        </w:tabs>
        <w:ind w:left="2160" w:hanging="720"/>
      </w:pPr>
      <w:rPr>
        <w:rFonts w:hint="default"/>
        <w:caps w:val="0"/>
        <w:effect w:val="none"/>
      </w:rPr>
    </w:lvl>
    <w:lvl w:ilvl="5">
      <w:start w:val="1"/>
      <w:numFmt w:val="decimal"/>
      <w:pStyle w:val="6"/>
      <w:lvlText w:val="(%6)"/>
      <w:lvlJc w:val="left"/>
      <w:pPr>
        <w:tabs>
          <w:tab w:val="num" w:pos="2880"/>
        </w:tabs>
        <w:ind w:left="2880" w:hanging="720"/>
      </w:pPr>
      <w:rPr>
        <w:rFonts w:hint="default"/>
        <w:caps w:val="0"/>
        <w:effect w:val="none"/>
      </w:rPr>
    </w:lvl>
    <w:lvl w:ilvl="6">
      <w:start w:val="1"/>
      <w:numFmt w:val="lowerLetter"/>
      <w:pStyle w:val="7"/>
      <w:lvlText w:val="(%7)"/>
      <w:lvlJc w:val="left"/>
      <w:pPr>
        <w:tabs>
          <w:tab w:val="num" w:pos="3600"/>
        </w:tabs>
        <w:ind w:left="3600" w:hanging="720"/>
      </w:pPr>
      <w:rPr>
        <w:rFonts w:hint="default"/>
        <w:caps w:val="0"/>
        <w:effect w:val="none"/>
      </w:rPr>
    </w:lvl>
    <w:lvl w:ilvl="7">
      <w:start w:val="1"/>
      <w:numFmt w:val="none"/>
      <w:pStyle w:val="8"/>
      <w:lvlText w:val=""/>
      <w:lvlJc w:val="left"/>
      <w:pPr>
        <w:tabs>
          <w:tab w:val="num" w:pos="3600"/>
        </w:tabs>
        <w:ind w:left="3600" w:hanging="720"/>
      </w:pPr>
      <w:rPr>
        <w:rFonts w:hint="default"/>
        <w:caps w:val="0"/>
        <w:effect w:val="none"/>
      </w:rPr>
    </w:lvl>
    <w:lvl w:ilvl="8">
      <w:start w:val="1"/>
      <w:numFmt w:val="none"/>
      <w:pStyle w:val="9"/>
      <w:lvlText w:val=""/>
      <w:lvlJc w:val="left"/>
      <w:pPr>
        <w:tabs>
          <w:tab w:val="num" w:pos="3600"/>
        </w:tabs>
        <w:ind w:left="3600" w:hanging="720"/>
      </w:pPr>
      <w:rPr>
        <w:rFonts w:hint="default"/>
        <w:caps w:val="0"/>
        <w:effect w:val="none"/>
      </w:rPr>
    </w:lvl>
  </w:abstractNum>
  <w:abstractNum w:abstractNumId="69" w15:restartNumberingAfterBreak="0">
    <w:nsid w:val="527C13D7"/>
    <w:multiLevelType w:val="hybridMultilevel"/>
    <w:tmpl w:val="D876D6FA"/>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2B0618F"/>
    <w:multiLevelType w:val="hybridMultilevel"/>
    <w:tmpl w:val="347AA0B2"/>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32319C5"/>
    <w:multiLevelType w:val="hybridMultilevel"/>
    <w:tmpl w:val="B218E5F6"/>
    <w:lvl w:ilvl="0" w:tplc="B7EEB0C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127F44">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39FE">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0A48CE">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7C32F0">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54327E">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58E62E">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388168">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4C8238">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63319FD"/>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9833D5B"/>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A176FE0"/>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BF21EFF"/>
    <w:multiLevelType w:val="hybridMultilevel"/>
    <w:tmpl w:val="5CFCC236"/>
    <w:lvl w:ilvl="0" w:tplc="1E38AC92">
      <w:start w:val="5"/>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C0F637F"/>
    <w:multiLevelType w:val="multilevel"/>
    <w:tmpl w:val="3DA0912E"/>
    <w:name w:val="Paragraph"/>
    <w:lvl w:ilvl="0">
      <w:start w:val="1"/>
      <w:numFmt w:val="decimal"/>
      <w:pStyle w:val="ParagraphL1"/>
      <w:lvlText w:val="%1."/>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ParagraphL2"/>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Roman"/>
      <w:pStyle w:val="ParagraphL3"/>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pStyle w:val="ParagraphL4"/>
      <w:lvlText w:val="(%4)"/>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ParagraphL5"/>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pStyle w:val="ParagraphL6"/>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pStyle w:val="Paragraph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ParagraphL8"/>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Paragraph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77" w15:restartNumberingAfterBreak="0">
    <w:nsid w:val="5C8348FD"/>
    <w:multiLevelType w:val="multilevel"/>
    <w:tmpl w:val="D1924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D8B725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E262CF9"/>
    <w:multiLevelType w:val="hybridMultilevel"/>
    <w:tmpl w:val="3362C2C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7E5B72"/>
    <w:multiLevelType w:val="multilevel"/>
    <w:tmpl w:val="58F4D9DA"/>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5373F9F"/>
    <w:multiLevelType w:val="hybridMultilevel"/>
    <w:tmpl w:val="F53C9C40"/>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125CD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7161465"/>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68527E"/>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7AE3977"/>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9AF35CC"/>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7" w15:restartNumberingAfterBreak="0">
    <w:nsid w:val="6A047002"/>
    <w:multiLevelType w:val="hybridMultilevel"/>
    <w:tmpl w:val="A03CA670"/>
    <w:lvl w:ilvl="0" w:tplc="95789522">
      <w:start w:val="1"/>
      <w:numFmt w:val="lowerRoman"/>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15:restartNumberingAfterBreak="0">
    <w:nsid w:val="6BC6499F"/>
    <w:multiLevelType w:val="multilevel"/>
    <w:tmpl w:val="CC1A7E96"/>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Letter"/>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1146"/>
        </w:tabs>
        <w:ind w:left="1146" w:hanging="72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89" w15:restartNumberingAfterBreak="0">
    <w:nsid w:val="6BE033E8"/>
    <w:multiLevelType w:val="hybridMultilevel"/>
    <w:tmpl w:val="208016D6"/>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F763EBC"/>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F817A10"/>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1051C61"/>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3" w15:restartNumberingAfterBreak="0">
    <w:nsid w:val="716B5C4B"/>
    <w:multiLevelType w:val="hybridMultilevel"/>
    <w:tmpl w:val="D876D6FA"/>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203229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6F6AD1"/>
    <w:multiLevelType w:val="hybridMultilevel"/>
    <w:tmpl w:val="2AB2776E"/>
    <w:lvl w:ilvl="0" w:tplc="1F1E1C16">
      <w:start w:val="6"/>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4762FA1"/>
    <w:multiLevelType w:val="hybridMultilevel"/>
    <w:tmpl w:val="9D2ABD6C"/>
    <w:lvl w:ilvl="0" w:tplc="4BD49026">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57A0924"/>
    <w:multiLevelType w:val="hybridMultilevel"/>
    <w:tmpl w:val="DC1EFF2E"/>
    <w:lvl w:ilvl="0" w:tplc="CB8C6956">
      <w:start w:val="1"/>
      <w:numFmt w:val="lowerLetter"/>
      <w:lvlText w:val="(%1)"/>
      <w:lvlJc w:val="left"/>
      <w:pPr>
        <w:ind w:left="144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8A35EFF"/>
    <w:multiLevelType w:val="hybridMultilevel"/>
    <w:tmpl w:val="AB38324E"/>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E3830"/>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0" w15:restartNumberingAfterBreak="0">
    <w:nsid w:val="79F910B4"/>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3856D2"/>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E5436BF"/>
    <w:multiLevelType w:val="multilevel"/>
    <w:tmpl w:val="E1E845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CB6B42"/>
    <w:multiLevelType w:val="hybridMultilevel"/>
    <w:tmpl w:val="01C2D0F6"/>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71"/>
  </w:num>
  <w:num w:numId="2">
    <w:abstractNumId w:val="31"/>
  </w:num>
  <w:num w:numId="3">
    <w:abstractNumId w:val="30"/>
  </w:num>
  <w:num w:numId="4">
    <w:abstractNumId w:val="93"/>
  </w:num>
  <w:num w:numId="5">
    <w:abstractNumId w:val="69"/>
  </w:num>
  <w:num w:numId="6">
    <w:abstractNumId w:val="70"/>
  </w:num>
  <w:num w:numId="7">
    <w:abstractNumId w:val="89"/>
  </w:num>
  <w:num w:numId="8">
    <w:abstractNumId w:val="17"/>
  </w:num>
  <w:num w:numId="9">
    <w:abstractNumId w:val="98"/>
  </w:num>
  <w:num w:numId="10">
    <w:abstractNumId w:val="48"/>
  </w:num>
  <w:num w:numId="11">
    <w:abstractNumId w:val="60"/>
  </w:num>
  <w:num w:numId="12">
    <w:abstractNumId w:val="35"/>
  </w:num>
  <w:num w:numId="13">
    <w:abstractNumId w:val="43"/>
  </w:num>
  <w:num w:numId="14">
    <w:abstractNumId w:val="29"/>
  </w:num>
  <w:num w:numId="15">
    <w:abstractNumId w:val="88"/>
  </w:num>
  <w:num w:numId="16">
    <w:abstractNumId w:val="81"/>
  </w:num>
  <w:num w:numId="17">
    <w:abstractNumId w:val="16"/>
  </w:num>
  <w:num w:numId="18">
    <w:abstractNumId w:val="39"/>
  </w:num>
  <w:num w:numId="19">
    <w:abstractNumId w:val="42"/>
  </w:num>
  <w:num w:numId="20">
    <w:abstractNumId w:val="61"/>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54"/>
  </w:num>
  <w:num w:numId="31">
    <w:abstractNumId w:val="63"/>
  </w:num>
  <w:num w:numId="32">
    <w:abstractNumId w:val="58"/>
  </w:num>
  <w:num w:numId="33">
    <w:abstractNumId w:val="19"/>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76"/>
  </w:num>
  <w:num w:numId="38">
    <w:abstractNumId w:val="58"/>
    <w:lvlOverride w:ilvl="0">
      <w:startOverride w:val="1"/>
    </w:lvlOverride>
  </w:num>
  <w:num w:numId="3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num>
  <w:num w:numId="4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6"/>
  </w:num>
  <w:num w:numId="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67"/>
  </w:num>
  <w:num w:numId="54">
    <w:abstractNumId w:val="34"/>
  </w:num>
  <w:num w:numId="55">
    <w:abstractNumId w:val="40"/>
  </w:num>
  <w:num w:numId="56">
    <w:abstractNumId w:val="79"/>
  </w:num>
  <w:num w:numId="5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6"/>
  </w:num>
  <w:num w:numId="59">
    <w:abstractNumId w:val="26"/>
  </w:num>
  <w:num w:numId="60">
    <w:abstractNumId w:val="58"/>
  </w:num>
  <w:num w:numId="61">
    <w:abstractNumId w:val="58"/>
  </w:num>
  <w:num w:numId="62">
    <w:abstractNumId w:val="58"/>
  </w:num>
  <w:num w:numId="63">
    <w:abstractNumId w:val="88"/>
  </w:num>
  <w:num w:numId="64">
    <w:abstractNumId w:val="72"/>
  </w:num>
  <w:num w:numId="65">
    <w:abstractNumId w:val="12"/>
  </w:num>
  <w:num w:numId="66">
    <w:abstractNumId w:val="78"/>
  </w:num>
  <w:num w:numId="67">
    <w:abstractNumId w:val="65"/>
  </w:num>
  <w:num w:numId="68">
    <w:abstractNumId w:val="21"/>
  </w:num>
  <w:num w:numId="69">
    <w:abstractNumId w:val="11"/>
  </w:num>
  <w:num w:numId="70">
    <w:abstractNumId w:val="92"/>
  </w:num>
  <w:num w:numId="71">
    <w:abstractNumId w:val="91"/>
  </w:num>
  <w:num w:numId="72">
    <w:abstractNumId w:val="27"/>
  </w:num>
  <w:num w:numId="73">
    <w:abstractNumId w:val="74"/>
  </w:num>
  <w:num w:numId="74">
    <w:abstractNumId w:val="28"/>
  </w:num>
  <w:num w:numId="75">
    <w:abstractNumId w:val="103"/>
  </w:num>
  <w:num w:numId="76">
    <w:abstractNumId w:val="38"/>
  </w:num>
  <w:num w:numId="77">
    <w:abstractNumId w:val="56"/>
  </w:num>
  <w:num w:numId="78">
    <w:abstractNumId w:val="46"/>
  </w:num>
  <w:num w:numId="79">
    <w:abstractNumId w:val="25"/>
  </w:num>
  <w:num w:numId="80">
    <w:abstractNumId w:val="44"/>
  </w:num>
  <w:num w:numId="81">
    <w:abstractNumId w:val="45"/>
  </w:num>
  <w:num w:numId="82">
    <w:abstractNumId w:val="49"/>
  </w:num>
  <w:num w:numId="83">
    <w:abstractNumId w:val="100"/>
  </w:num>
  <w:num w:numId="84">
    <w:abstractNumId w:val="80"/>
  </w:num>
  <w:num w:numId="85">
    <w:abstractNumId w:val="90"/>
  </w:num>
  <w:num w:numId="86">
    <w:abstractNumId w:val="50"/>
  </w:num>
  <w:num w:numId="87">
    <w:abstractNumId w:val="15"/>
  </w:num>
  <w:num w:numId="88">
    <w:abstractNumId w:val="51"/>
  </w:num>
  <w:num w:numId="89">
    <w:abstractNumId w:val="102"/>
  </w:num>
  <w:num w:numId="90">
    <w:abstractNumId w:val="41"/>
  </w:num>
  <w:num w:numId="91">
    <w:abstractNumId w:val="62"/>
  </w:num>
  <w:num w:numId="92">
    <w:abstractNumId w:val="82"/>
  </w:num>
  <w:num w:numId="93">
    <w:abstractNumId w:val="84"/>
  </w:num>
  <w:num w:numId="94">
    <w:abstractNumId w:val="55"/>
  </w:num>
  <w:num w:numId="95">
    <w:abstractNumId w:val="36"/>
  </w:num>
  <w:num w:numId="96">
    <w:abstractNumId w:val="94"/>
  </w:num>
  <w:num w:numId="97">
    <w:abstractNumId w:val="99"/>
  </w:num>
  <w:num w:numId="98">
    <w:abstractNumId w:val="22"/>
  </w:num>
  <w:num w:numId="99">
    <w:abstractNumId w:val="24"/>
  </w:num>
  <w:num w:numId="100">
    <w:abstractNumId w:val="20"/>
  </w:num>
  <w:num w:numId="101">
    <w:abstractNumId w:val="57"/>
  </w:num>
  <w:num w:numId="102">
    <w:abstractNumId w:val="37"/>
  </w:num>
  <w:num w:numId="103">
    <w:abstractNumId w:val="97"/>
  </w:num>
  <w:num w:numId="104">
    <w:abstractNumId w:val="75"/>
  </w:num>
  <w:num w:numId="105">
    <w:abstractNumId w:val="95"/>
  </w:num>
  <w:num w:numId="106">
    <w:abstractNumId w:val="77"/>
  </w:num>
  <w:num w:numId="107">
    <w:abstractNumId w:val="59"/>
  </w:num>
  <w:num w:numId="108">
    <w:abstractNumId w:val="14"/>
  </w:num>
  <w:num w:numId="109">
    <w:abstractNumId w:val="52"/>
  </w:num>
  <w:num w:numId="110">
    <w:abstractNumId w:val="73"/>
  </w:num>
  <w:num w:numId="111">
    <w:abstractNumId w:val="85"/>
  </w:num>
  <w:num w:numId="112">
    <w:abstractNumId w:val="83"/>
  </w:num>
  <w:num w:numId="113">
    <w:abstractNumId w:val="66"/>
  </w:num>
  <w:num w:numId="114">
    <w:abstractNumId w:val="18"/>
  </w:num>
  <w:num w:numId="115">
    <w:abstractNumId w:val="23"/>
  </w:num>
  <w:num w:numId="116">
    <w:abstractNumId w:val="101"/>
  </w:num>
  <w:num w:numId="117">
    <w:abstractNumId w:val="58"/>
  </w:num>
  <w:num w:numId="118">
    <w:abstractNumId w:val="58"/>
  </w:num>
  <w:num w:numId="119">
    <w:abstractNumId w:val="58"/>
  </w:num>
  <w:num w:numId="120">
    <w:abstractNumId w:val="58"/>
  </w:num>
  <w:num w:numId="121">
    <w:abstractNumId w:val="58"/>
  </w:num>
  <w:num w:numId="122">
    <w:abstractNumId w:val="53"/>
  </w:num>
  <w:num w:numId="123">
    <w:abstractNumId w:val="47"/>
  </w:num>
  <w:num w:numId="124">
    <w:abstractNumId w:val="87"/>
  </w:num>
  <w:num w:numId="125">
    <w:abstractNumId w:val="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107"/>
    <w:rsid w:val="0000189E"/>
    <w:rsid w:val="00002161"/>
    <w:rsid w:val="00004F89"/>
    <w:rsid w:val="00005671"/>
    <w:rsid w:val="00005FCA"/>
    <w:rsid w:val="000071DF"/>
    <w:rsid w:val="0000737E"/>
    <w:rsid w:val="00007B7D"/>
    <w:rsid w:val="000106E0"/>
    <w:rsid w:val="00011091"/>
    <w:rsid w:val="00011309"/>
    <w:rsid w:val="00013FD3"/>
    <w:rsid w:val="00014CD5"/>
    <w:rsid w:val="00015570"/>
    <w:rsid w:val="00015904"/>
    <w:rsid w:val="000170A1"/>
    <w:rsid w:val="00020C90"/>
    <w:rsid w:val="0002269D"/>
    <w:rsid w:val="00022B32"/>
    <w:rsid w:val="0002611A"/>
    <w:rsid w:val="00031F5F"/>
    <w:rsid w:val="00032194"/>
    <w:rsid w:val="000337C8"/>
    <w:rsid w:val="0003419B"/>
    <w:rsid w:val="000353B7"/>
    <w:rsid w:val="000379AF"/>
    <w:rsid w:val="00037CBC"/>
    <w:rsid w:val="00040A88"/>
    <w:rsid w:val="00043226"/>
    <w:rsid w:val="00043E79"/>
    <w:rsid w:val="00044687"/>
    <w:rsid w:val="00044913"/>
    <w:rsid w:val="000466FF"/>
    <w:rsid w:val="00046BD0"/>
    <w:rsid w:val="00050BE1"/>
    <w:rsid w:val="000522AF"/>
    <w:rsid w:val="000528BE"/>
    <w:rsid w:val="00052C18"/>
    <w:rsid w:val="000538CB"/>
    <w:rsid w:val="000538EB"/>
    <w:rsid w:val="0005456E"/>
    <w:rsid w:val="00055A28"/>
    <w:rsid w:val="000562CE"/>
    <w:rsid w:val="0005719D"/>
    <w:rsid w:val="000613F7"/>
    <w:rsid w:val="000616F3"/>
    <w:rsid w:val="00061D4B"/>
    <w:rsid w:val="0006520A"/>
    <w:rsid w:val="0006741A"/>
    <w:rsid w:val="0006777D"/>
    <w:rsid w:val="00067B73"/>
    <w:rsid w:val="00067DDC"/>
    <w:rsid w:val="0007042E"/>
    <w:rsid w:val="000709BF"/>
    <w:rsid w:val="00073107"/>
    <w:rsid w:val="00073BFD"/>
    <w:rsid w:val="00073DC4"/>
    <w:rsid w:val="00074EBA"/>
    <w:rsid w:val="00076018"/>
    <w:rsid w:val="00076289"/>
    <w:rsid w:val="000763E3"/>
    <w:rsid w:val="00082167"/>
    <w:rsid w:val="00082975"/>
    <w:rsid w:val="0008439D"/>
    <w:rsid w:val="000868A2"/>
    <w:rsid w:val="00086D76"/>
    <w:rsid w:val="0008775E"/>
    <w:rsid w:val="00087C3A"/>
    <w:rsid w:val="00090062"/>
    <w:rsid w:val="00090F5A"/>
    <w:rsid w:val="00092201"/>
    <w:rsid w:val="0009232D"/>
    <w:rsid w:val="00093559"/>
    <w:rsid w:val="00094BB8"/>
    <w:rsid w:val="000951D3"/>
    <w:rsid w:val="00095B71"/>
    <w:rsid w:val="00096144"/>
    <w:rsid w:val="00096BB4"/>
    <w:rsid w:val="00097994"/>
    <w:rsid w:val="000A1E48"/>
    <w:rsid w:val="000A227C"/>
    <w:rsid w:val="000A33B5"/>
    <w:rsid w:val="000A52C6"/>
    <w:rsid w:val="000A6FCC"/>
    <w:rsid w:val="000B123D"/>
    <w:rsid w:val="000B1861"/>
    <w:rsid w:val="000B209C"/>
    <w:rsid w:val="000B3BA2"/>
    <w:rsid w:val="000B4CF3"/>
    <w:rsid w:val="000B6151"/>
    <w:rsid w:val="000B6813"/>
    <w:rsid w:val="000B6AF0"/>
    <w:rsid w:val="000B7DF1"/>
    <w:rsid w:val="000C15BD"/>
    <w:rsid w:val="000C25C4"/>
    <w:rsid w:val="000C2B0F"/>
    <w:rsid w:val="000C33F6"/>
    <w:rsid w:val="000C59F3"/>
    <w:rsid w:val="000C5C1B"/>
    <w:rsid w:val="000C6808"/>
    <w:rsid w:val="000D16CE"/>
    <w:rsid w:val="000D2702"/>
    <w:rsid w:val="000D41CF"/>
    <w:rsid w:val="000D4913"/>
    <w:rsid w:val="000D753C"/>
    <w:rsid w:val="000D788E"/>
    <w:rsid w:val="000D7ADE"/>
    <w:rsid w:val="000E42C8"/>
    <w:rsid w:val="000E5740"/>
    <w:rsid w:val="000F1521"/>
    <w:rsid w:val="000F1B21"/>
    <w:rsid w:val="000F1B6C"/>
    <w:rsid w:val="000F1F96"/>
    <w:rsid w:val="000F2255"/>
    <w:rsid w:val="000F26EA"/>
    <w:rsid w:val="000F329F"/>
    <w:rsid w:val="000F3BE1"/>
    <w:rsid w:val="000F409D"/>
    <w:rsid w:val="000F6212"/>
    <w:rsid w:val="000F72CC"/>
    <w:rsid w:val="0010040C"/>
    <w:rsid w:val="00101695"/>
    <w:rsid w:val="0010232D"/>
    <w:rsid w:val="00103122"/>
    <w:rsid w:val="001115D0"/>
    <w:rsid w:val="00112CA1"/>
    <w:rsid w:val="00113781"/>
    <w:rsid w:val="0011382F"/>
    <w:rsid w:val="00114303"/>
    <w:rsid w:val="0011544D"/>
    <w:rsid w:val="00116E13"/>
    <w:rsid w:val="0011781C"/>
    <w:rsid w:val="001205D5"/>
    <w:rsid w:val="00121B57"/>
    <w:rsid w:val="00123156"/>
    <w:rsid w:val="001240B7"/>
    <w:rsid w:val="00125759"/>
    <w:rsid w:val="00127B43"/>
    <w:rsid w:val="00131E2C"/>
    <w:rsid w:val="001322A5"/>
    <w:rsid w:val="00132AE1"/>
    <w:rsid w:val="00133AAA"/>
    <w:rsid w:val="00134BFA"/>
    <w:rsid w:val="00134D87"/>
    <w:rsid w:val="0013563C"/>
    <w:rsid w:val="00137BEC"/>
    <w:rsid w:val="0014180E"/>
    <w:rsid w:val="00144B36"/>
    <w:rsid w:val="00146DDA"/>
    <w:rsid w:val="00150C94"/>
    <w:rsid w:val="0015220A"/>
    <w:rsid w:val="00153494"/>
    <w:rsid w:val="001537E7"/>
    <w:rsid w:val="001543C1"/>
    <w:rsid w:val="001546F2"/>
    <w:rsid w:val="001547B8"/>
    <w:rsid w:val="00154D27"/>
    <w:rsid w:val="00156F04"/>
    <w:rsid w:val="00157C5B"/>
    <w:rsid w:val="00161BF7"/>
    <w:rsid w:val="001620EE"/>
    <w:rsid w:val="0016214C"/>
    <w:rsid w:val="00162565"/>
    <w:rsid w:val="001625BE"/>
    <w:rsid w:val="00162BA5"/>
    <w:rsid w:val="00163118"/>
    <w:rsid w:val="00164B42"/>
    <w:rsid w:val="0016536C"/>
    <w:rsid w:val="00166136"/>
    <w:rsid w:val="00167A90"/>
    <w:rsid w:val="00170FD8"/>
    <w:rsid w:val="00171846"/>
    <w:rsid w:val="001723C9"/>
    <w:rsid w:val="00174DBA"/>
    <w:rsid w:val="0017633B"/>
    <w:rsid w:val="00176A96"/>
    <w:rsid w:val="00180579"/>
    <w:rsid w:val="001818AE"/>
    <w:rsid w:val="0018243C"/>
    <w:rsid w:val="0018284B"/>
    <w:rsid w:val="00182B0E"/>
    <w:rsid w:val="00182C14"/>
    <w:rsid w:val="00182DF5"/>
    <w:rsid w:val="001857CD"/>
    <w:rsid w:val="00186A35"/>
    <w:rsid w:val="0018757A"/>
    <w:rsid w:val="00191C12"/>
    <w:rsid w:val="00192905"/>
    <w:rsid w:val="00193AD7"/>
    <w:rsid w:val="00193B6E"/>
    <w:rsid w:val="00196EE1"/>
    <w:rsid w:val="001A0589"/>
    <w:rsid w:val="001A0C54"/>
    <w:rsid w:val="001A2754"/>
    <w:rsid w:val="001A29F7"/>
    <w:rsid w:val="001A343E"/>
    <w:rsid w:val="001A34B1"/>
    <w:rsid w:val="001A3731"/>
    <w:rsid w:val="001A3D86"/>
    <w:rsid w:val="001A5058"/>
    <w:rsid w:val="001A6090"/>
    <w:rsid w:val="001A737A"/>
    <w:rsid w:val="001B147E"/>
    <w:rsid w:val="001B27DD"/>
    <w:rsid w:val="001B2B76"/>
    <w:rsid w:val="001B3EF2"/>
    <w:rsid w:val="001B4A8D"/>
    <w:rsid w:val="001B4F53"/>
    <w:rsid w:val="001B542B"/>
    <w:rsid w:val="001B5C1F"/>
    <w:rsid w:val="001B76CE"/>
    <w:rsid w:val="001B78EC"/>
    <w:rsid w:val="001C081A"/>
    <w:rsid w:val="001C187F"/>
    <w:rsid w:val="001C2837"/>
    <w:rsid w:val="001C3C5A"/>
    <w:rsid w:val="001C4855"/>
    <w:rsid w:val="001C6B65"/>
    <w:rsid w:val="001C757C"/>
    <w:rsid w:val="001C7B3B"/>
    <w:rsid w:val="001D1167"/>
    <w:rsid w:val="001D1385"/>
    <w:rsid w:val="001D165E"/>
    <w:rsid w:val="001D384C"/>
    <w:rsid w:val="001D3C60"/>
    <w:rsid w:val="001D4120"/>
    <w:rsid w:val="001D54B6"/>
    <w:rsid w:val="001D6419"/>
    <w:rsid w:val="001D7B36"/>
    <w:rsid w:val="001E0A76"/>
    <w:rsid w:val="001E0EA7"/>
    <w:rsid w:val="001E29A1"/>
    <w:rsid w:val="001E3FED"/>
    <w:rsid w:val="001E5967"/>
    <w:rsid w:val="001E6042"/>
    <w:rsid w:val="001E62CB"/>
    <w:rsid w:val="001E6324"/>
    <w:rsid w:val="001E6985"/>
    <w:rsid w:val="001E6FA0"/>
    <w:rsid w:val="001E6FA4"/>
    <w:rsid w:val="001E7EA5"/>
    <w:rsid w:val="001F06BA"/>
    <w:rsid w:val="001F12F5"/>
    <w:rsid w:val="001F1E60"/>
    <w:rsid w:val="001F2001"/>
    <w:rsid w:val="001F3097"/>
    <w:rsid w:val="001F3430"/>
    <w:rsid w:val="001F3F51"/>
    <w:rsid w:val="001F7BB9"/>
    <w:rsid w:val="0020069D"/>
    <w:rsid w:val="002015B6"/>
    <w:rsid w:val="002016A3"/>
    <w:rsid w:val="00202D58"/>
    <w:rsid w:val="0020325D"/>
    <w:rsid w:val="00203AD1"/>
    <w:rsid w:val="00203B45"/>
    <w:rsid w:val="00203CCA"/>
    <w:rsid w:val="00205480"/>
    <w:rsid w:val="0020623C"/>
    <w:rsid w:val="00206723"/>
    <w:rsid w:val="00214172"/>
    <w:rsid w:val="0021482E"/>
    <w:rsid w:val="00214C3D"/>
    <w:rsid w:val="002160C3"/>
    <w:rsid w:val="00216901"/>
    <w:rsid w:val="00220C5B"/>
    <w:rsid w:val="00222128"/>
    <w:rsid w:val="00222D07"/>
    <w:rsid w:val="00224162"/>
    <w:rsid w:val="0022468F"/>
    <w:rsid w:val="00224A3C"/>
    <w:rsid w:val="00226FA3"/>
    <w:rsid w:val="002277FC"/>
    <w:rsid w:val="002300D6"/>
    <w:rsid w:val="002322E8"/>
    <w:rsid w:val="002328FC"/>
    <w:rsid w:val="00232F72"/>
    <w:rsid w:val="00233019"/>
    <w:rsid w:val="00233B5B"/>
    <w:rsid w:val="0024112D"/>
    <w:rsid w:val="00241705"/>
    <w:rsid w:val="00245174"/>
    <w:rsid w:val="002454DE"/>
    <w:rsid w:val="002456B8"/>
    <w:rsid w:val="00245736"/>
    <w:rsid w:val="00247FFB"/>
    <w:rsid w:val="002518AF"/>
    <w:rsid w:val="00251914"/>
    <w:rsid w:val="00251C6D"/>
    <w:rsid w:val="00254337"/>
    <w:rsid w:val="00255CA6"/>
    <w:rsid w:val="00257A12"/>
    <w:rsid w:val="0026159F"/>
    <w:rsid w:val="0026180D"/>
    <w:rsid w:val="00263034"/>
    <w:rsid w:val="002635FB"/>
    <w:rsid w:val="00263CBA"/>
    <w:rsid w:val="00264A05"/>
    <w:rsid w:val="0026543F"/>
    <w:rsid w:val="0026559D"/>
    <w:rsid w:val="00265EA8"/>
    <w:rsid w:val="00270543"/>
    <w:rsid w:val="00271C31"/>
    <w:rsid w:val="00271FF3"/>
    <w:rsid w:val="00274243"/>
    <w:rsid w:val="00274628"/>
    <w:rsid w:val="00274F6F"/>
    <w:rsid w:val="002776AF"/>
    <w:rsid w:val="002808E1"/>
    <w:rsid w:val="002813F0"/>
    <w:rsid w:val="00281718"/>
    <w:rsid w:val="00282AC2"/>
    <w:rsid w:val="002831AA"/>
    <w:rsid w:val="002853E0"/>
    <w:rsid w:val="002862C0"/>
    <w:rsid w:val="00286BFA"/>
    <w:rsid w:val="002879C3"/>
    <w:rsid w:val="0029038F"/>
    <w:rsid w:val="002904F2"/>
    <w:rsid w:val="00290A69"/>
    <w:rsid w:val="00291816"/>
    <w:rsid w:val="00293474"/>
    <w:rsid w:val="002959DF"/>
    <w:rsid w:val="00295AA0"/>
    <w:rsid w:val="002963B3"/>
    <w:rsid w:val="00296AA4"/>
    <w:rsid w:val="002A0B4A"/>
    <w:rsid w:val="002A13E9"/>
    <w:rsid w:val="002A24C3"/>
    <w:rsid w:val="002A2FEA"/>
    <w:rsid w:val="002A375E"/>
    <w:rsid w:val="002A470D"/>
    <w:rsid w:val="002A4A82"/>
    <w:rsid w:val="002A7945"/>
    <w:rsid w:val="002B0156"/>
    <w:rsid w:val="002B073E"/>
    <w:rsid w:val="002B0DB5"/>
    <w:rsid w:val="002B40D2"/>
    <w:rsid w:val="002B6D01"/>
    <w:rsid w:val="002B7BEB"/>
    <w:rsid w:val="002B7E7C"/>
    <w:rsid w:val="002C2AF4"/>
    <w:rsid w:val="002C2E5D"/>
    <w:rsid w:val="002C3775"/>
    <w:rsid w:val="002C47CF"/>
    <w:rsid w:val="002C4D84"/>
    <w:rsid w:val="002C61E2"/>
    <w:rsid w:val="002D0DF7"/>
    <w:rsid w:val="002D1D25"/>
    <w:rsid w:val="002D28FF"/>
    <w:rsid w:val="002D2B49"/>
    <w:rsid w:val="002D3447"/>
    <w:rsid w:val="002D5BFD"/>
    <w:rsid w:val="002D5E59"/>
    <w:rsid w:val="002D5F5D"/>
    <w:rsid w:val="002E216C"/>
    <w:rsid w:val="002E2463"/>
    <w:rsid w:val="002E252D"/>
    <w:rsid w:val="002E2DDB"/>
    <w:rsid w:val="002E30D5"/>
    <w:rsid w:val="002E61BB"/>
    <w:rsid w:val="002E6479"/>
    <w:rsid w:val="002E7305"/>
    <w:rsid w:val="002F13C7"/>
    <w:rsid w:val="002F1516"/>
    <w:rsid w:val="002F3183"/>
    <w:rsid w:val="002F5097"/>
    <w:rsid w:val="002F50FD"/>
    <w:rsid w:val="002F53B4"/>
    <w:rsid w:val="002F7169"/>
    <w:rsid w:val="002F71AD"/>
    <w:rsid w:val="002F7C5F"/>
    <w:rsid w:val="00301082"/>
    <w:rsid w:val="003014B0"/>
    <w:rsid w:val="003042C3"/>
    <w:rsid w:val="00304374"/>
    <w:rsid w:val="00304DFB"/>
    <w:rsid w:val="00304E57"/>
    <w:rsid w:val="0030663B"/>
    <w:rsid w:val="0030764C"/>
    <w:rsid w:val="00307F9D"/>
    <w:rsid w:val="00310AAB"/>
    <w:rsid w:val="00311F2C"/>
    <w:rsid w:val="00312B7E"/>
    <w:rsid w:val="003152D8"/>
    <w:rsid w:val="003158D1"/>
    <w:rsid w:val="00320334"/>
    <w:rsid w:val="00322DBD"/>
    <w:rsid w:val="003238E7"/>
    <w:rsid w:val="003241DC"/>
    <w:rsid w:val="0032633A"/>
    <w:rsid w:val="003338E7"/>
    <w:rsid w:val="00334EF1"/>
    <w:rsid w:val="00336B34"/>
    <w:rsid w:val="003370C2"/>
    <w:rsid w:val="003375BB"/>
    <w:rsid w:val="00340955"/>
    <w:rsid w:val="0034107D"/>
    <w:rsid w:val="003416AB"/>
    <w:rsid w:val="00345C64"/>
    <w:rsid w:val="00345D7A"/>
    <w:rsid w:val="00350B22"/>
    <w:rsid w:val="0035124A"/>
    <w:rsid w:val="003522FB"/>
    <w:rsid w:val="0035275E"/>
    <w:rsid w:val="00354B0D"/>
    <w:rsid w:val="003559E8"/>
    <w:rsid w:val="00356CD2"/>
    <w:rsid w:val="00356D8A"/>
    <w:rsid w:val="00357747"/>
    <w:rsid w:val="003579D6"/>
    <w:rsid w:val="00362864"/>
    <w:rsid w:val="00362BF1"/>
    <w:rsid w:val="00364BB0"/>
    <w:rsid w:val="00370484"/>
    <w:rsid w:val="00371075"/>
    <w:rsid w:val="00372E4A"/>
    <w:rsid w:val="00372E79"/>
    <w:rsid w:val="00373C83"/>
    <w:rsid w:val="00376D4C"/>
    <w:rsid w:val="003774CF"/>
    <w:rsid w:val="0038040F"/>
    <w:rsid w:val="0038158B"/>
    <w:rsid w:val="00381AAF"/>
    <w:rsid w:val="00381E99"/>
    <w:rsid w:val="003823B4"/>
    <w:rsid w:val="00383573"/>
    <w:rsid w:val="0038444D"/>
    <w:rsid w:val="00384854"/>
    <w:rsid w:val="00384ED1"/>
    <w:rsid w:val="00386704"/>
    <w:rsid w:val="003871A3"/>
    <w:rsid w:val="003902CC"/>
    <w:rsid w:val="00390719"/>
    <w:rsid w:val="00390C0A"/>
    <w:rsid w:val="00390ED1"/>
    <w:rsid w:val="003911B1"/>
    <w:rsid w:val="00394E75"/>
    <w:rsid w:val="0039573E"/>
    <w:rsid w:val="00396883"/>
    <w:rsid w:val="00397B97"/>
    <w:rsid w:val="003A03D9"/>
    <w:rsid w:val="003A1655"/>
    <w:rsid w:val="003A4756"/>
    <w:rsid w:val="003A4BE8"/>
    <w:rsid w:val="003A609A"/>
    <w:rsid w:val="003A6415"/>
    <w:rsid w:val="003A645F"/>
    <w:rsid w:val="003A66BE"/>
    <w:rsid w:val="003A7020"/>
    <w:rsid w:val="003B11DB"/>
    <w:rsid w:val="003B1E3F"/>
    <w:rsid w:val="003B226D"/>
    <w:rsid w:val="003B2330"/>
    <w:rsid w:val="003B3ADE"/>
    <w:rsid w:val="003B7013"/>
    <w:rsid w:val="003B73F4"/>
    <w:rsid w:val="003B769E"/>
    <w:rsid w:val="003C4242"/>
    <w:rsid w:val="003C6AB8"/>
    <w:rsid w:val="003D0F9B"/>
    <w:rsid w:val="003D189C"/>
    <w:rsid w:val="003D2C8A"/>
    <w:rsid w:val="003D7D64"/>
    <w:rsid w:val="003E2B6F"/>
    <w:rsid w:val="003E2FF6"/>
    <w:rsid w:val="003E3552"/>
    <w:rsid w:val="003E3A90"/>
    <w:rsid w:val="003E4B30"/>
    <w:rsid w:val="003E63D8"/>
    <w:rsid w:val="003E6987"/>
    <w:rsid w:val="003E768C"/>
    <w:rsid w:val="003F12DA"/>
    <w:rsid w:val="003F14DA"/>
    <w:rsid w:val="003F1DE9"/>
    <w:rsid w:val="003F2BCB"/>
    <w:rsid w:val="003F3C3C"/>
    <w:rsid w:val="003F5357"/>
    <w:rsid w:val="003F5704"/>
    <w:rsid w:val="003F5F43"/>
    <w:rsid w:val="004003A9"/>
    <w:rsid w:val="0040133F"/>
    <w:rsid w:val="0040266E"/>
    <w:rsid w:val="0040324D"/>
    <w:rsid w:val="0040375E"/>
    <w:rsid w:val="0040797C"/>
    <w:rsid w:val="004116D0"/>
    <w:rsid w:val="00411BF0"/>
    <w:rsid w:val="00411E04"/>
    <w:rsid w:val="00411F39"/>
    <w:rsid w:val="0041286F"/>
    <w:rsid w:val="00413E61"/>
    <w:rsid w:val="00414534"/>
    <w:rsid w:val="0041494C"/>
    <w:rsid w:val="00414FDA"/>
    <w:rsid w:val="00415520"/>
    <w:rsid w:val="0041784A"/>
    <w:rsid w:val="00417C9C"/>
    <w:rsid w:val="004200D9"/>
    <w:rsid w:val="00420C1D"/>
    <w:rsid w:val="0042301A"/>
    <w:rsid w:val="00423179"/>
    <w:rsid w:val="0042356E"/>
    <w:rsid w:val="004248A3"/>
    <w:rsid w:val="00425556"/>
    <w:rsid w:val="004256FB"/>
    <w:rsid w:val="00425AEF"/>
    <w:rsid w:val="00425B99"/>
    <w:rsid w:val="0042708E"/>
    <w:rsid w:val="00430562"/>
    <w:rsid w:val="004318DB"/>
    <w:rsid w:val="00432841"/>
    <w:rsid w:val="00433D1A"/>
    <w:rsid w:val="00433D35"/>
    <w:rsid w:val="00434B70"/>
    <w:rsid w:val="00436869"/>
    <w:rsid w:val="00436F09"/>
    <w:rsid w:val="0043787F"/>
    <w:rsid w:val="00440077"/>
    <w:rsid w:val="00440472"/>
    <w:rsid w:val="00440E0E"/>
    <w:rsid w:val="0044150A"/>
    <w:rsid w:val="00443506"/>
    <w:rsid w:val="00444B3B"/>
    <w:rsid w:val="00445A28"/>
    <w:rsid w:val="0044690E"/>
    <w:rsid w:val="004474E6"/>
    <w:rsid w:val="004505C5"/>
    <w:rsid w:val="004506A6"/>
    <w:rsid w:val="00450CCF"/>
    <w:rsid w:val="00450E36"/>
    <w:rsid w:val="00451BBE"/>
    <w:rsid w:val="00454998"/>
    <w:rsid w:val="0045543D"/>
    <w:rsid w:val="00455EBE"/>
    <w:rsid w:val="004566F1"/>
    <w:rsid w:val="004570F3"/>
    <w:rsid w:val="004616D8"/>
    <w:rsid w:val="0046235E"/>
    <w:rsid w:val="0046347E"/>
    <w:rsid w:val="004645DD"/>
    <w:rsid w:val="00464726"/>
    <w:rsid w:val="004650E6"/>
    <w:rsid w:val="00465395"/>
    <w:rsid w:val="00466AE8"/>
    <w:rsid w:val="004673B0"/>
    <w:rsid w:val="004702B5"/>
    <w:rsid w:val="004731BC"/>
    <w:rsid w:val="004737DF"/>
    <w:rsid w:val="00474F19"/>
    <w:rsid w:val="0047500F"/>
    <w:rsid w:val="00475307"/>
    <w:rsid w:val="004759DB"/>
    <w:rsid w:val="004772A7"/>
    <w:rsid w:val="00477DE4"/>
    <w:rsid w:val="00480007"/>
    <w:rsid w:val="004812FF"/>
    <w:rsid w:val="00481A15"/>
    <w:rsid w:val="00482697"/>
    <w:rsid w:val="00482B56"/>
    <w:rsid w:val="00482EB4"/>
    <w:rsid w:val="00483710"/>
    <w:rsid w:val="00483830"/>
    <w:rsid w:val="004857BE"/>
    <w:rsid w:val="00487CDE"/>
    <w:rsid w:val="0049237B"/>
    <w:rsid w:val="00492D8E"/>
    <w:rsid w:val="00494064"/>
    <w:rsid w:val="004941DD"/>
    <w:rsid w:val="00494B9B"/>
    <w:rsid w:val="004969A1"/>
    <w:rsid w:val="0049777D"/>
    <w:rsid w:val="004A0C25"/>
    <w:rsid w:val="004A2F1F"/>
    <w:rsid w:val="004A332C"/>
    <w:rsid w:val="004A38F5"/>
    <w:rsid w:val="004A3FDB"/>
    <w:rsid w:val="004A410C"/>
    <w:rsid w:val="004A5B4B"/>
    <w:rsid w:val="004A657A"/>
    <w:rsid w:val="004A68CB"/>
    <w:rsid w:val="004A6A17"/>
    <w:rsid w:val="004A6DF7"/>
    <w:rsid w:val="004A6E58"/>
    <w:rsid w:val="004A7E48"/>
    <w:rsid w:val="004B1134"/>
    <w:rsid w:val="004B5F23"/>
    <w:rsid w:val="004B6A9E"/>
    <w:rsid w:val="004B720A"/>
    <w:rsid w:val="004B730C"/>
    <w:rsid w:val="004B795E"/>
    <w:rsid w:val="004C1800"/>
    <w:rsid w:val="004C1FD7"/>
    <w:rsid w:val="004C24AB"/>
    <w:rsid w:val="004C2572"/>
    <w:rsid w:val="004C2953"/>
    <w:rsid w:val="004C37F2"/>
    <w:rsid w:val="004C6702"/>
    <w:rsid w:val="004C6D06"/>
    <w:rsid w:val="004D08F1"/>
    <w:rsid w:val="004D11E6"/>
    <w:rsid w:val="004D1B2B"/>
    <w:rsid w:val="004D34F1"/>
    <w:rsid w:val="004D431A"/>
    <w:rsid w:val="004D4518"/>
    <w:rsid w:val="004D58EA"/>
    <w:rsid w:val="004D79E4"/>
    <w:rsid w:val="004D7C65"/>
    <w:rsid w:val="004E246A"/>
    <w:rsid w:val="004E4444"/>
    <w:rsid w:val="004E4638"/>
    <w:rsid w:val="004E4B01"/>
    <w:rsid w:val="004E4EC5"/>
    <w:rsid w:val="004E5A69"/>
    <w:rsid w:val="004E5B4F"/>
    <w:rsid w:val="004E6CD7"/>
    <w:rsid w:val="004E7325"/>
    <w:rsid w:val="004F2056"/>
    <w:rsid w:val="004F333E"/>
    <w:rsid w:val="004F3B39"/>
    <w:rsid w:val="004F4039"/>
    <w:rsid w:val="004F4478"/>
    <w:rsid w:val="004F562B"/>
    <w:rsid w:val="004F5738"/>
    <w:rsid w:val="004F6721"/>
    <w:rsid w:val="00502179"/>
    <w:rsid w:val="0050340C"/>
    <w:rsid w:val="00503499"/>
    <w:rsid w:val="005037BC"/>
    <w:rsid w:val="005055C8"/>
    <w:rsid w:val="005055CA"/>
    <w:rsid w:val="00507419"/>
    <w:rsid w:val="0050770F"/>
    <w:rsid w:val="00510DFA"/>
    <w:rsid w:val="00510ECA"/>
    <w:rsid w:val="00515F62"/>
    <w:rsid w:val="00516DE6"/>
    <w:rsid w:val="00517AAF"/>
    <w:rsid w:val="00524340"/>
    <w:rsid w:val="00524668"/>
    <w:rsid w:val="00524F19"/>
    <w:rsid w:val="005256EF"/>
    <w:rsid w:val="005274E0"/>
    <w:rsid w:val="005276DD"/>
    <w:rsid w:val="00527EDA"/>
    <w:rsid w:val="0053062B"/>
    <w:rsid w:val="005324D5"/>
    <w:rsid w:val="00533C22"/>
    <w:rsid w:val="00536142"/>
    <w:rsid w:val="0053619D"/>
    <w:rsid w:val="00536748"/>
    <w:rsid w:val="005376B2"/>
    <w:rsid w:val="0054007F"/>
    <w:rsid w:val="00542783"/>
    <w:rsid w:val="00542CEA"/>
    <w:rsid w:val="005432AB"/>
    <w:rsid w:val="00543BF9"/>
    <w:rsid w:val="005446DD"/>
    <w:rsid w:val="00545B32"/>
    <w:rsid w:val="00547328"/>
    <w:rsid w:val="00550D43"/>
    <w:rsid w:val="00551C04"/>
    <w:rsid w:val="00551E09"/>
    <w:rsid w:val="005521CD"/>
    <w:rsid w:val="00552938"/>
    <w:rsid w:val="00555CA7"/>
    <w:rsid w:val="005607C7"/>
    <w:rsid w:val="00560E8A"/>
    <w:rsid w:val="00561223"/>
    <w:rsid w:val="005617E8"/>
    <w:rsid w:val="0056184E"/>
    <w:rsid w:val="00561CD6"/>
    <w:rsid w:val="00561D81"/>
    <w:rsid w:val="005653D3"/>
    <w:rsid w:val="005655F5"/>
    <w:rsid w:val="005656B9"/>
    <w:rsid w:val="00566385"/>
    <w:rsid w:val="00566B97"/>
    <w:rsid w:val="005672A3"/>
    <w:rsid w:val="00567850"/>
    <w:rsid w:val="00570421"/>
    <w:rsid w:val="00570D8B"/>
    <w:rsid w:val="0057292B"/>
    <w:rsid w:val="00573670"/>
    <w:rsid w:val="0057577F"/>
    <w:rsid w:val="0057792A"/>
    <w:rsid w:val="005813F1"/>
    <w:rsid w:val="00581BEA"/>
    <w:rsid w:val="00582A1D"/>
    <w:rsid w:val="00582B93"/>
    <w:rsid w:val="0058394A"/>
    <w:rsid w:val="00583CE0"/>
    <w:rsid w:val="005849EB"/>
    <w:rsid w:val="00585470"/>
    <w:rsid w:val="005862AB"/>
    <w:rsid w:val="005863B8"/>
    <w:rsid w:val="00586B47"/>
    <w:rsid w:val="005917E3"/>
    <w:rsid w:val="00593C01"/>
    <w:rsid w:val="00595A4E"/>
    <w:rsid w:val="00595FBA"/>
    <w:rsid w:val="005A0557"/>
    <w:rsid w:val="005A267F"/>
    <w:rsid w:val="005A2BA7"/>
    <w:rsid w:val="005A35EE"/>
    <w:rsid w:val="005A4C03"/>
    <w:rsid w:val="005A7C9E"/>
    <w:rsid w:val="005B0C73"/>
    <w:rsid w:val="005B1058"/>
    <w:rsid w:val="005B1AC1"/>
    <w:rsid w:val="005B3459"/>
    <w:rsid w:val="005B3A9A"/>
    <w:rsid w:val="005B3FFE"/>
    <w:rsid w:val="005B435D"/>
    <w:rsid w:val="005B4493"/>
    <w:rsid w:val="005B4DBA"/>
    <w:rsid w:val="005B5348"/>
    <w:rsid w:val="005B5C2A"/>
    <w:rsid w:val="005B7CFD"/>
    <w:rsid w:val="005C1407"/>
    <w:rsid w:val="005C1DB4"/>
    <w:rsid w:val="005C222D"/>
    <w:rsid w:val="005C3B59"/>
    <w:rsid w:val="005C43BB"/>
    <w:rsid w:val="005C5337"/>
    <w:rsid w:val="005C5B97"/>
    <w:rsid w:val="005C6DB6"/>
    <w:rsid w:val="005C7768"/>
    <w:rsid w:val="005D0580"/>
    <w:rsid w:val="005D0AA3"/>
    <w:rsid w:val="005D1B4E"/>
    <w:rsid w:val="005D40EF"/>
    <w:rsid w:val="005D47E1"/>
    <w:rsid w:val="005D4F05"/>
    <w:rsid w:val="005E0EF9"/>
    <w:rsid w:val="005E1E2C"/>
    <w:rsid w:val="005E3AE2"/>
    <w:rsid w:val="005E4631"/>
    <w:rsid w:val="005E4D78"/>
    <w:rsid w:val="005E54F4"/>
    <w:rsid w:val="005E6127"/>
    <w:rsid w:val="005E74CA"/>
    <w:rsid w:val="005F03FE"/>
    <w:rsid w:val="005F117C"/>
    <w:rsid w:val="005F29FE"/>
    <w:rsid w:val="005F2AF5"/>
    <w:rsid w:val="005F30D0"/>
    <w:rsid w:val="005F35CE"/>
    <w:rsid w:val="005F44D8"/>
    <w:rsid w:val="005F4D65"/>
    <w:rsid w:val="00600347"/>
    <w:rsid w:val="0060140D"/>
    <w:rsid w:val="006022BA"/>
    <w:rsid w:val="00604E25"/>
    <w:rsid w:val="006050F4"/>
    <w:rsid w:val="00607EFF"/>
    <w:rsid w:val="00611CDB"/>
    <w:rsid w:val="00611DE3"/>
    <w:rsid w:val="00612679"/>
    <w:rsid w:val="00613A35"/>
    <w:rsid w:val="00613E1B"/>
    <w:rsid w:val="006144D0"/>
    <w:rsid w:val="00614778"/>
    <w:rsid w:val="00614EAD"/>
    <w:rsid w:val="00615E01"/>
    <w:rsid w:val="00615E5B"/>
    <w:rsid w:val="006177FE"/>
    <w:rsid w:val="00617FE9"/>
    <w:rsid w:val="00621D49"/>
    <w:rsid w:val="006220FF"/>
    <w:rsid w:val="00624C1B"/>
    <w:rsid w:val="0062599D"/>
    <w:rsid w:val="00626848"/>
    <w:rsid w:val="00626904"/>
    <w:rsid w:val="006277B0"/>
    <w:rsid w:val="006302C9"/>
    <w:rsid w:val="0063139F"/>
    <w:rsid w:val="0063527A"/>
    <w:rsid w:val="006359A5"/>
    <w:rsid w:val="00636305"/>
    <w:rsid w:val="00637F0D"/>
    <w:rsid w:val="00640CF6"/>
    <w:rsid w:val="00641DD3"/>
    <w:rsid w:val="006425FD"/>
    <w:rsid w:val="006427DD"/>
    <w:rsid w:val="00642DEA"/>
    <w:rsid w:val="00643158"/>
    <w:rsid w:val="006457B0"/>
    <w:rsid w:val="00646643"/>
    <w:rsid w:val="00646AFD"/>
    <w:rsid w:val="0064759D"/>
    <w:rsid w:val="00647AF1"/>
    <w:rsid w:val="00651174"/>
    <w:rsid w:val="00651DA4"/>
    <w:rsid w:val="00652656"/>
    <w:rsid w:val="00653B86"/>
    <w:rsid w:val="00653BA0"/>
    <w:rsid w:val="00655820"/>
    <w:rsid w:val="0065611B"/>
    <w:rsid w:val="006570EB"/>
    <w:rsid w:val="00657538"/>
    <w:rsid w:val="00660D9E"/>
    <w:rsid w:val="00661453"/>
    <w:rsid w:val="00663531"/>
    <w:rsid w:val="006640FC"/>
    <w:rsid w:val="00667509"/>
    <w:rsid w:val="00670390"/>
    <w:rsid w:val="00672A1B"/>
    <w:rsid w:val="006735EE"/>
    <w:rsid w:val="0067480F"/>
    <w:rsid w:val="00674C19"/>
    <w:rsid w:val="00675644"/>
    <w:rsid w:val="006757C2"/>
    <w:rsid w:val="006759D1"/>
    <w:rsid w:val="00675E0B"/>
    <w:rsid w:val="0068134C"/>
    <w:rsid w:val="006844FA"/>
    <w:rsid w:val="006859AE"/>
    <w:rsid w:val="006863F0"/>
    <w:rsid w:val="0068726F"/>
    <w:rsid w:val="00691414"/>
    <w:rsid w:val="0069323B"/>
    <w:rsid w:val="00693923"/>
    <w:rsid w:val="006940D2"/>
    <w:rsid w:val="00694B66"/>
    <w:rsid w:val="00694C6D"/>
    <w:rsid w:val="00696094"/>
    <w:rsid w:val="0069757E"/>
    <w:rsid w:val="00697C35"/>
    <w:rsid w:val="006A0383"/>
    <w:rsid w:val="006A081D"/>
    <w:rsid w:val="006A0C8F"/>
    <w:rsid w:val="006A4557"/>
    <w:rsid w:val="006A6CA4"/>
    <w:rsid w:val="006B162F"/>
    <w:rsid w:val="006B1A43"/>
    <w:rsid w:val="006B2399"/>
    <w:rsid w:val="006B2C09"/>
    <w:rsid w:val="006B4645"/>
    <w:rsid w:val="006B638C"/>
    <w:rsid w:val="006B64EF"/>
    <w:rsid w:val="006B7C86"/>
    <w:rsid w:val="006B7CFB"/>
    <w:rsid w:val="006C140E"/>
    <w:rsid w:val="006C1F11"/>
    <w:rsid w:val="006C5B79"/>
    <w:rsid w:val="006C620D"/>
    <w:rsid w:val="006C6F3D"/>
    <w:rsid w:val="006C7361"/>
    <w:rsid w:val="006D1DB1"/>
    <w:rsid w:val="006D267F"/>
    <w:rsid w:val="006D4CED"/>
    <w:rsid w:val="006D647B"/>
    <w:rsid w:val="006D6749"/>
    <w:rsid w:val="006D6925"/>
    <w:rsid w:val="006E095B"/>
    <w:rsid w:val="006E3EFC"/>
    <w:rsid w:val="006E56BC"/>
    <w:rsid w:val="006E60ED"/>
    <w:rsid w:val="006E7FA4"/>
    <w:rsid w:val="006F1116"/>
    <w:rsid w:val="006F1EFC"/>
    <w:rsid w:val="006F250F"/>
    <w:rsid w:val="006F28D0"/>
    <w:rsid w:val="006F292A"/>
    <w:rsid w:val="006F3C4A"/>
    <w:rsid w:val="006F4202"/>
    <w:rsid w:val="006F53A3"/>
    <w:rsid w:val="006F5B2C"/>
    <w:rsid w:val="006F6A0B"/>
    <w:rsid w:val="00700C45"/>
    <w:rsid w:val="007013F9"/>
    <w:rsid w:val="00701707"/>
    <w:rsid w:val="007034EF"/>
    <w:rsid w:val="00703EA1"/>
    <w:rsid w:val="007044CB"/>
    <w:rsid w:val="00704E5E"/>
    <w:rsid w:val="00707786"/>
    <w:rsid w:val="00710056"/>
    <w:rsid w:val="0071076C"/>
    <w:rsid w:val="00710908"/>
    <w:rsid w:val="00710BAA"/>
    <w:rsid w:val="007110A1"/>
    <w:rsid w:val="0071150B"/>
    <w:rsid w:val="007132CE"/>
    <w:rsid w:val="007138EA"/>
    <w:rsid w:val="00714A74"/>
    <w:rsid w:val="00715008"/>
    <w:rsid w:val="007150D1"/>
    <w:rsid w:val="0071652E"/>
    <w:rsid w:val="00716AAC"/>
    <w:rsid w:val="00716F4D"/>
    <w:rsid w:val="007173C5"/>
    <w:rsid w:val="0071755B"/>
    <w:rsid w:val="007176D0"/>
    <w:rsid w:val="00717C86"/>
    <w:rsid w:val="007212D4"/>
    <w:rsid w:val="00722763"/>
    <w:rsid w:val="0072318C"/>
    <w:rsid w:val="0072435F"/>
    <w:rsid w:val="00724377"/>
    <w:rsid w:val="00725B05"/>
    <w:rsid w:val="00725C0E"/>
    <w:rsid w:val="007271F1"/>
    <w:rsid w:val="00731B31"/>
    <w:rsid w:val="00733CCA"/>
    <w:rsid w:val="0073530F"/>
    <w:rsid w:val="0073626B"/>
    <w:rsid w:val="0073655D"/>
    <w:rsid w:val="00736AE2"/>
    <w:rsid w:val="007377E9"/>
    <w:rsid w:val="00737D30"/>
    <w:rsid w:val="007411FE"/>
    <w:rsid w:val="00741CF1"/>
    <w:rsid w:val="00741DE7"/>
    <w:rsid w:val="007431D6"/>
    <w:rsid w:val="00743BB3"/>
    <w:rsid w:val="007443A9"/>
    <w:rsid w:val="00745E27"/>
    <w:rsid w:val="00746E15"/>
    <w:rsid w:val="00747AE3"/>
    <w:rsid w:val="00752DB7"/>
    <w:rsid w:val="00753477"/>
    <w:rsid w:val="0075415D"/>
    <w:rsid w:val="00754A36"/>
    <w:rsid w:val="00755ADC"/>
    <w:rsid w:val="00756536"/>
    <w:rsid w:val="007578CB"/>
    <w:rsid w:val="00760A14"/>
    <w:rsid w:val="00760F34"/>
    <w:rsid w:val="00763A89"/>
    <w:rsid w:val="007648BB"/>
    <w:rsid w:val="00765279"/>
    <w:rsid w:val="00765609"/>
    <w:rsid w:val="0076714B"/>
    <w:rsid w:val="00772406"/>
    <w:rsid w:val="0077308A"/>
    <w:rsid w:val="0077442B"/>
    <w:rsid w:val="00774B70"/>
    <w:rsid w:val="007754EC"/>
    <w:rsid w:val="00775597"/>
    <w:rsid w:val="00775658"/>
    <w:rsid w:val="00776705"/>
    <w:rsid w:val="00776DBE"/>
    <w:rsid w:val="00776EFD"/>
    <w:rsid w:val="00783901"/>
    <w:rsid w:val="007853E6"/>
    <w:rsid w:val="00787273"/>
    <w:rsid w:val="00794A4A"/>
    <w:rsid w:val="00795AC8"/>
    <w:rsid w:val="00796B76"/>
    <w:rsid w:val="00797F25"/>
    <w:rsid w:val="007A002D"/>
    <w:rsid w:val="007A015D"/>
    <w:rsid w:val="007A1795"/>
    <w:rsid w:val="007A1921"/>
    <w:rsid w:val="007A1935"/>
    <w:rsid w:val="007A3640"/>
    <w:rsid w:val="007A37E9"/>
    <w:rsid w:val="007A6258"/>
    <w:rsid w:val="007A74A8"/>
    <w:rsid w:val="007A7C74"/>
    <w:rsid w:val="007B06C4"/>
    <w:rsid w:val="007B13BD"/>
    <w:rsid w:val="007B1A8A"/>
    <w:rsid w:val="007B207D"/>
    <w:rsid w:val="007B34E0"/>
    <w:rsid w:val="007B5C19"/>
    <w:rsid w:val="007B5E62"/>
    <w:rsid w:val="007C05DF"/>
    <w:rsid w:val="007C1527"/>
    <w:rsid w:val="007C1DDF"/>
    <w:rsid w:val="007C29B0"/>
    <w:rsid w:val="007C3B11"/>
    <w:rsid w:val="007C45B1"/>
    <w:rsid w:val="007C5FAC"/>
    <w:rsid w:val="007C60E5"/>
    <w:rsid w:val="007C6746"/>
    <w:rsid w:val="007D0BBD"/>
    <w:rsid w:val="007D325E"/>
    <w:rsid w:val="007D370F"/>
    <w:rsid w:val="007D69C1"/>
    <w:rsid w:val="007E0AFE"/>
    <w:rsid w:val="007E0E20"/>
    <w:rsid w:val="007E2023"/>
    <w:rsid w:val="007E2F4D"/>
    <w:rsid w:val="007E35E2"/>
    <w:rsid w:val="007E39F3"/>
    <w:rsid w:val="007E3B4C"/>
    <w:rsid w:val="007E3F3C"/>
    <w:rsid w:val="007E40C8"/>
    <w:rsid w:val="007E4450"/>
    <w:rsid w:val="007E6AAE"/>
    <w:rsid w:val="007E6CB2"/>
    <w:rsid w:val="007E7A64"/>
    <w:rsid w:val="007F00CD"/>
    <w:rsid w:val="007F01A8"/>
    <w:rsid w:val="007F0991"/>
    <w:rsid w:val="007F199B"/>
    <w:rsid w:val="007F1BD2"/>
    <w:rsid w:val="007F1F90"/>
    <w:rsid w:val="007F3136"/>
    <w:rsid w:val="007F38D7"/>
    <w:rsid w:val="007F43BD"/>
    <w:rsid w:val="007F47FA"/>
    <w:rsid w:val="00802D45"/>
    <w:rsid w:val="008034F5"/>
    <w:rsid w:val="00803B71"/>
    <w:rsid w:val="00804386"/>
    <w:rsid w:val="008044F7"/>
    <w:rsid w:val="00805123"/>
    <w:rsid w:val="00807422"/>
    <w:rsid w:val="00807889"/>
    <w:rsid w:val="0081161B"/>
    <w:rsid w:val="0081235C"/>
    <w:rsid w:val="008146DE"/>
    <w:rsid w:val="00814B3F"/>
    <w:rsid w:val="00815C11"/>
    <w:rsid w:val="00817167"/>
    <w:rsid w:val="00817A3E"/>
    <w:rsid w:val="00817D96"/>
    <w:rsid w:val="008203B9"/>
    <w:rsid w:val="00820573"/>
    <w:rsid w:val="00820774"/>
    <w:rsid w:val="00820E5B"/>
    <w:rsid w:val="00821A74"/>
    <w:rsid w:val="008220C1"/>
    <w:rsid w:val="0082325A"/>
    <w:rsid w:val="00823EA4"/>
    <w:rsid w:val="008249A1"/>
    <w:rsid w:val="00826049"/>
    <w:rsid w:val="008262AD"/>
    <w:rsid w:val="00826971"/>
    <w:rsid w:val="0082697C"/>
    <w:rsid w:val="00830560"/>
    <w:rsid w:val="00831ADE"/>
    <w:rsid w:val="00831CC5"/>
    <w:rsid w:val="00832FDF"/>
    <w:rsid w:val="00835BE7"/>
    <w:rsid w:val="00836207"/>
    <w:rsid w:val="0084277D"/>
    <w:rsid w:val="00844235"/>
    <w:rsid w:val="00844951"/>
    <w:rsid w:val="00844AA5"/>
    <w:rsid w:val="008462D6"/>
    <w:rsid w:val="00846EDA"/>
    <w:rsid w:val="00847364"/>
    <w:rsid w:val="00850C00"/>
    <w:rsid w:val="00852FA7"/>
    <w:rsid w:val="008534BB"/>
    <w:rsid w:val="008568B1"/>
    <w:rsid w:val="00856E1E"/>
    <w:rsid w:val="00857591"/>
    <w:rsid w:val="0086118D"/>
    <w:rsid w:val="008612DB"/>
    <w:rsid w:val="008613E7"/>
    <w:rsid w:val="008629F3"/>
    <w:rsid w:val="008644F3"/>
    <w:rsid w:val="00864F04"/>
    <w:rsid w:val="00865160"/>
    <w:rsid w:val="008655BC"/>
    <w:rsid w:val="00867614"/>
    <w:rsid w:val="008724C7"/>
    <w:rsid w:val="0087329A"/>
    <w:rsid w:val="00873E0B"/>
    <w:rsid w:val="00875590"/>
    <w:rsid w:val="008760E1"/>
    <w:rsid w:val="0087621D"/>
    <w:rsid w:val="0087745B"/>
    <w:rsid w:val="00880005"/>
    <w:rsid w:val="00882134"/>
    <w:rsid w:val="008835CD"/>
    <w:rsid w:val="008853AA"/>
    <w:rsid w:val="00885ED5"/>
    <w:rsid w:val="008866E7"/>
    <w:rsid w:val="008867A7"/>
    <w:rsid w:val="008868AD"/>
    <w:rsid w:val="008871E2"/>
    <w:rsid w:val="00891AED"/>
    <w:rsid w:val="0089232F"/>
    <w:rsid w:val="00892547"/>
    <w:rsid w:val="0089359F"/>
    <w:rsid w:val="00894942"/>
    <w:rsid w:val="00894A1D"/>
    <w:rsid w:val="00895DFF"/>
    <w:rsid w:val="00895EF5"/>
    <w:rsid w:val="00895F33"/>
    <w:rsid w:val="008A1077"/>
    <w:rsid w:val="008A38A8"/>
    <w:rsid w:val="008A3EE2"/>
    <w:rsid w:val="008A55E2"/>
    <w:rsid w:val="008A5747"/>
    <w:rsid w:val="008A5D81"/>
    <w:rsid w:val="008A7C9B"/>
    <w:rsid w:val="008B1C61"/>
    <w:rsid w:val="008B3704"/>
    <w:rsid w:val="008B4B80"/>
    <w:rsid w:val="008B51F9"/>
    <w:rsid w:val="008B5B0E"/>
    <w:rsid w:val="008B6213"/>
    <w:rsid w:val="008B7591"/>
    <w:rsid w:val="008B7E42"/>
    <w:rsid w:val="008C0522"/>
    <w:rsid w:val="008C1C3F"/>
    <w:rsid w:val="008C1ECB"/>
    <w:rsid w:val="008C2DBC"/>
    <w:rsid w:val="008C3A92"/>
    <w:rsid w:val="008C3D6C"/>
    <w:rsid w:val="008C41DE"/>
    <w:rsid w:val="008C46DC"/>
    <w:rsid w:val="008C4D19"/>
    <w:rsid w:val="008C50F1"/>
    <w:rsid w:val="008C5170"/>
    <w:rsid w:val="008C64CA"/>
    <w:rsid w:val="008C6F6A"/>
    <w:rsid w:val="008D0778"/>
    <w:rsid w:val="008D10DE"/>
    <w:rsid w:val="008D1AB9"/>
    <w:rsid w:val="008D1DD8"/>
    <w:rsid w:val="008D264B"/>
    <w:rsid w:val="008D2C84"/>
    <w:rsid w:val="008D55E8"/>
    <w:rsid w:val="008D5DCB"/>
    <w:rsid w:val="008D5E92"/>
    <w:rsid w:val="008D6299"/>
    <w:rsid w:val="008D704E"/>
    <w:rsid w:val="008D74A8"/>
    <w:rsid w:val="008E032F"/>
    <w:rsid w:val="008E25C2"/>
    <w:rsid w:val="008E262C"/>
    <w:rsid w:val="008E2FA0"/>
    <w:rsid w:val="008E5820"/>
    <w:rsid w:val="008E5CB3"/>
    <w:rsid w:val="008E5F71"/>
    <w:rsid w:val="008E60E9"/>
    <w:rsid w:val="008E71AA"/>
    <w:rsid w:val="008F25FF"/>
    <w:rsid w:val="008F2F0A"/>
    <w:rsid w:val="008F47D0"/>
    <w:rsid w:val="008F5E8B"/>
    <w:rsid w:val="008F7094"/>
    <w:rsid w:val="009001BD"/>
    <w:rsid w:val="00901173"/>
    <w:rsid w:val="00901C06"/>
    <w:rsid w:val="00902528"/>
    <w:rsid w:val="009029A6"/>
    <w:rsid w:val="009031F7"/>
    <w:rsid w:val="00905511"/>
    <w:rsid w:val="00906490"/>
    <w:rsid w:val="00906711"/>
    <w:rsid w:val="00906AA0"/>
    <w:rsid w:val="00906F2D"/>
    <w:rsid w:val="00910591"/>
    <w:rsid w:val="00910761"/>
    <w:rsid w:val="00912093"/>
    <w:rsid w:val="009140BA"/>
    <w:rsid w:val="009140FF"/>
    <w:rsid w:val="00914376"/>
    <w:rsid w:val="0091661C"/>
    <w:rsid w:val="00916A6E"/>
    <w:rsid w:val="0091753B"/>
    <w:rsid w:val="00917679"/>
    <w:rsid w:val="00917A64"/>
    <w:rsid w:val="009214DB"/>
    <w:rsid w:val="00923B0E"/>
    <w:rsid w:val="00924EE7"/>
    <w:rsid w:val="0092543C"/>
    <w:rsid w:val="0092548E"/>
    <w:rsid w:val="00925671"/>
    <w:rsid w:val="00930D51"/>
    <w:rsid w:val="00930ECC"/>
    <w:rsid w:val="00931522"/>
    <w:rsid w:val="009330DD"/>
    <w:rsid w:val="009348C4"/>
    <w:rsid w:val="00935981"/>
    <w:rsid w:val="00936182"/>
    <w:rsid w:val="00937A26"/>
    <w:rsid w:val="00937A74"/>
    <w:rsid w:val="00942CB2"/>
    <w:rsid w:val="00944C35"/>
    <w:rsid w:val="00946AB2"/>
    <w:rsid w:val="009505FF"/>
    <w:rsid w:val="0095264E"/>
    <w:rsid w:val="009551D4"/>
    <w:rsid w:val="00955893"/>
    <w:rsid w:val="00956105"/>
    <w:rsid w:val="00956A09"/>
    <w:rsid w:val="00956FA0"/>
    <w:rsid w:val="00961AFF"/>
    <w:rsid w:val="009634C4"/>
    <w:rsid w:val="009649AE"/>
    <w:rsid w:val="009668BD"/>
    <w:rsid w:val="00966B2B"/>
    <w:rsid w:val="00967E44"/>
    <w:rsid w:val="009715F8"/>
    <w:rsid w:val="00972872"/>
    <w:rsid w:val="00972BB4"/>
    <w:rsid w:val="009732AA"/>
    <w:rsid w:val="00973476"/>
    <w:rsid w:val="009740F8"/>
    <w:rsid w:val="0097412B"/>
    <w:rsid w:val="00974298"/>
    <w:rsid w:val="00975D5E"/>
    <w:rsid w:val="00977350"/>
    <w:rsid w:val="00982645"/>
    <w:rsid w:val="00982CC1"/>
    <w:rsid w:val="00982F7A"/>
    <w:rsid w:val="009834D4"/>
    <w:rsid w:val="00985FBD"/>
    <w:rsid w:val="00987162"/>
    <w:rsid w:val="0098720A"/>
    <w:rsid w:val="009900B5"/>
    <w:rsid w:val="0099071B"/>
    <w:rsid w:val="009917EB"/>
    <w:rsid w:val="00992454"/>
    <w:rsid w:val="00993039"/>
    <w:rsid w:val="00993821"/>
    <w:rsid w:val="00993946"/>
    <w:rsid w:val="009959D3"/>
    <w:rsid w:val="00996358"/>
    <w:rsid w:val="00996ED8"/>
    <w:rsid w:val="00997005"/>
    <w:rsid w:val="00997C8A"/>
    <w:rsid w:val="00997CCB"/>
    <w:rsid w:val="009A0B1F"/>
    <w:rsid w:val="009A0F55"/>
    <w:rsid w:val="009A1FFB"/>
    <w:rsid w:val="009A2BC9"/>
    <w:rsid w:val="009A3232"/>
    <w:rsid w:val="009A4A01"/>
    <w:rsid w:val="009A4B81"/>
    <w:rsid w:val="009A5368"/>
    <w:rsid w:val="009A55B8"/>
    <w:rsid w:val="009A5805"/>
    <w:rsid w:val="009A59CE"/>
    <w:rsid w:val="009B0007"/>
    <w:rsid w:val="009B0148"/>
    <w:rsid w:val="009B0374"/>
    <w:rsid w:val="009B03BB"/>
    <w:rsid w:val="009B052A"/>
    <w:rsid w:val="009B0C96"/>
    <w:rsid w:val="009B13DC"/>
    <w:rsid w:val="009B15D4"/>
    <w:rsid w:val="009B1F61"/>
    <w:rsid w:val="009B2722"/>
    <w:rsid w:val="009B2AEB"/>
    <w:rsid w:val="009B4B8C"/>
    <w:rsid w:val="009B568B"/>
    <w:rsid w:val="009B5B13"/>
    <w:rsid w:val="009B78F2"/>
    <w:rsid w:val="009C02E2"/>
    <w:rsid w:val="009C0C2B"/>
    <w:rsid w:val="009C141D"/>
    <w:rsid w:val="009C1D12"/>
    <w:rsid w:val="009C26F6"/>
    <w:rsid w:val="009C3049"/>
    <w:rsid w:val="009C3506"/>
    <w:rsid w:val="009C4EAF"/>
    <w:rsid w:val="009D00A0"/>
    <w:rsid w:val="009D0588"/>
    <w:rsid w:val="009D08D2"/>
    <w:rsid w:val="009D1630"/>
    <w:rsid w:val="009D1E63"/>
    <w:rsid w:val="009D2194"/>
    <w:rsid w:val="009D3972"/>
    <w:rsid w:val="009D45D9"/>
    <w:rsid w:val="009D6435"/>
    <w:rsid w:val="009D707E"/>
    <w:rsid w:val="009D7810"/>
    <w:rsid w:val="009D7C70"/>
    <w:rsid w:val="009E0BEF"/>
    <w:rsid w:val="009E1862"/>
    <w:rsid w:val="009E1958"/>
    <w:rsid w:val="009E2725"/>
    <w:rsid w:val="009E2F4D"/>
    <w:rsid w:val="009E3119"/>
    <w:rsid w:val="009E3478"/>
    <w:rsid w:val="009E34E4"/>
    <w:rsid w:val="009E3687"/>
    <w:rsid w:val="009E383C"/>
    <w:rsid w:val="009E3A23"/>
    <w:rsid w:val="009E677C"/>
    <w:rsid w:val="009E7339"/>
    <w:rsid w:val="009F0CE7"/>
    <w:rsid w:val="009F0DAD"/>
    <w:rsid w:val="009F28A8"/>
    <w:rsid w:val="009F35BA"/>
    <w:rsid w:val="009F3EB6"/>
    <w:rsid w:val="009F414D"/>
    <w:rsid w:val="009F5BBD"/>
    <w:rsid w:val="009F613A"/>
    <w:rsid w:val="009F705D"/>
    <w:rsid w:val="009F779A"/>
    <w:rsid w:val="00A01089"/>
    <w:rsid w:val="00A01F88"/>
    <w:rsid w:val="00A020BB"/>
    <w:rsid w:val="00A020D7"/>
    <w:rsid w:val="00A03876"/>
    <w:rsid w:val="00A03AC8"/>
    <w:rsid w:val="00A06D14"/>
    <w:rsid w:val="00A07640"/>
    <w:rsid w:val="00A10D24"/>
    <w:rsid w:val="00A10DD8"/>
    <w:rsid w:val="00A1237C"/>
    <w:rsid w:val="00A16B00"/>
    <w:rsid w:val="00A16DF2"/>
    <w:rsid w:val="00A16F07"/>
    <w:rsid w:val="00A200C6"/>
    <w:rsid w:val="00A20CD8"/>
    <w:rsid w:val="00A22F43"/>
    <w:rsid w:val="00A230C9"/>
    <w:rsid w:val="00A2367A"/>
    <w:rsid w:val="00A23C38"/>
    <w:rsid w:val="00A24131"/>
    <w:rsid w:val="00A26521"/>
    <w:rsid w:val="00A265D8"/>
    <w:rsid w:val="00A26DCB"/>
    <w:rsid w:val="00A2705D"/>
    <w:rsid w:val="00A31D72"/>
    <w:rsid w:val="00A32633"/>
    <w:rsid w:val="00A343BB"/>
    <w:rsid w:val="00A34831"/>
    <w:rsid w:val="00A35443"/>
    <w:rsid w:val="00A35558"/>
    <w:rsid w:val="00A359E2"/>
    <w:rsid w:val="00A36D9D"/>
    <w:rsid w:val="00A40292"/>
    <w:rsid w:val="00A41035"/>
    <w:rsid w:val="00A42106"/>
    <w:rsid w:val="00A421A8"/>
    <w:rsid w:val="00A42258"/>
    <w:rsid w:val="00A43E05"/>
    <w:rsid w:val="00A44196"/>
    <w:rsid w:val="00A445C1"/>
    <w:rsid w:val="00A44D0D"/>
    <w:rsid w:val="00A47B3D"/>
    <w:rsid w:val="00A513F7"/>
    <w:rsid w:val="00A51724"/>
    <w:rsid w:val="00A535F8"/>
    <w:rsid w:val="00A5412A"/>
    <w:rsid w:val="00A54765"/>
    <w:rsid w:val="00A54810"/>
    <w:rsid w:val="00A5553B"/>
    <w:rsid w:val="00A55A29"/>
    <w:rsid w:val="00A560A5"/>
    <w:rsid w:val="00A562EB"/>
    <w:rsid w:val="00A62F72"/>
    <w:rsid w:val="00A637FF"/>
    <w:rsid w:val="00A660CB"/>
    <w:rsid w:val="00A662AA"/>
    <w:rsid w:val="00A676AC"/>
    <w:rsid w:val="00A71536"/>
    <w:rsid w:val="00A71969"/>
    <w:rsid w:val="00A71FA4"/>
    <w:rsid w:val="00A7309E"/>
    <w:rsid w:val="00A734BD"/>
    <w:rsid w:val="00A73994"/>
    <w:rsid w:val="00A75AC5"/>
    <w:rsid w:val="00A76D45"/>
    <w:rsid w:val="00A76EF9"/>
    <w:rsid w:val="00A76EFB"/>
    <w:rsid w:val="00A77423"/>
    <w:rsid w:val="00A77531"/>
    <w:rsid w:val="00A805DE"/>
    <w:rsid w:val="00A8378F"/>
    <w:rsid w:val="00A8590E"/>
    <w:rsid w:val="00A86271"/>
    <w:rsid w:val="00A86EA6"/>
    <w:rsid w:val="00A870CE"/>
    <w:rsid w:val="00A8782F"/>
    <w:rsid w:val="00A91535"/>
    <w:rsid w:val="00A91801"/>
    <w:rsid w:val="00A923A3"/>
    <w:rsid w:val="00A93E7B"/>
    <w:rsid w:val="00AA0089"/>
    <w:rsid w:val="00AA0B09"/>
    <w:rsid w:val="00AA258D"/>
    <w:rsid w:val="00AA2C94"/>
    <w:rsid w:val="00AA448C"/>
    <w:rsid w:val="00AA5BB5"/>
    <w:rsid w:val="00AA73D1"/>
    <w:rsid w:val="00AB091A"/>
    <w:rsid w:val="00AB1EBF"/>
    <w:rsid w:val="00AB2FD2"/>
    <w:rsid w:val="00AB334F"/>
    <w:rsid w:val="00AB37BA"/>
    <w:rsid w:val="00AB477D"/>
    <w:rsid w:val="00AB5596"/>
    <w:rsid w:val="00AB666A"/>
    <w:rsid w:val="00AB79EF"/>
    <w:rsid w:val="00AC0310"/>
    <w:rsid w:val="00AC1260"/>
    <w:rsid w:val="00AC1889"/>
    <w:rsid w:val="00AC24EA"/>
    <w:rsid w:val="00AC2E24"/>
    <w:rsid w:val="00AC43FD"/>
    <w:rsid w:val="00AC4909"/>
    <w:rsid w:val="00AC53A9"/>
    <w:rsid w:val="00AC5DFC"/>
    <w:rsid w:val="00AC7EE7"/>
    <w:rsid w:val="00AD0335"/>
    <w:rsid w:val="00AD2688"/>
    <w:rsid w:val="00AD2C59"/>
    <w:rsid w:val="00AD3497"/>
    <w:rsid w:val="00AD369E"/>
    <w:rsid w:val="00AD720D"/>
    <w:rsid w:val="00AE226D"/>
    <w:rsid w:val="00AE26C4"/>
    <w:rsid w:val="00AE3C9C"/>
    <w:rsid w:val="00AE3DBA"/>
    <w:rsid w:val="00AE4696"/>
    <w:rsid w:val="00AE4C8D"/>
    <w:rsid w:val="00AE4D02"/>
    <w:rsid w:val="00AE527E"/>
    <w:rsid w:val="00AE7A06"/>
    <w:rsid w:val="00AE7B8C"/>
    <w:rsid w:val="00AF04D9"/>
    <w:rsid w:val="00AF0F41"/>
    <w:rsid w:val="00AF1C3C"/>
    <w:rsid w:val="00AF2881"/>
    <w:rsid w:val="00AF36B8"/>
    <w:rsid w:val="00AF74BD"/>
    <w:rsid w:val="00B004BE"/>
    <w:rsid w:val="00B01953"/>
    <w:rsid w:val="00B03086"/>
    <w:rsid w:val="00B066CC"/>
    <w:rsid w:val="00B10C44"/>
    <w:rsid w:val="00B1124B"/>
    <w:rsid w:val="00B114C9"/>
    <w:rsid w:val="00B11F0B"/>
    <w:rsid w:val="00B12D61"/>
    <w:rsid w:val="00B1364C"/>
    <w:rsid w:val="00B13A99"/>
    <w:rsid w:val="00B13D69"/>
    <w:rsid w:val="00B161E7"/>
    <w:rsid w:val="00B163D7"/>
    <w:rsid w:val="00B20387"/>
    <w:rsid w:val="00B21D90"/>
    <w:rsid w:val="00B223AC"/>
    <w:rsid w:val="00B22770"/>
    <w:rsid w:val="00B26D70"/>
    <w:rsid w:val="00B27078"/>
    <w:rsid w:val="00B27C16"/>
    <w:rsid w:val="00B30868"/>
    <w:rsid w:val="00B320BA"/>
    <w:rsid w:val="00B322FD"/>
    <w:rsid w:val="00B328DE"/>
    <w:rsid w:val="00B32C26"/>
    <w:rsid w:val="00B33B4E"/>
    <w:rsid w:val="00B353E2"/>
    <w:rsid w:val="00B36B1F"/>
    <w:rsid w:val="00B36EC2"/>
    <w:rsid w:val="00B37102"/>
    <w:rsid w:val="00B37C53"/>
    <w:rsid w:val="00B4043E"/>
    <w:rsid w:val="00B408E7"/>
    <w:rsid w:val="00B40919"/>
    <w:rsid w:val="00B41CD2"/>
    <w:rsid w:val="00B443E6"/>
    <w:rsid w:val="00B44630"/>
    <w:rsid w:val="00B450AD"/>
    <w:rsid w:val="00B470AE"/>
    <w:rsid w:val="00B47CAD"/>
    <w:rsid w:val="00B515C3"/>
    <w:rsid w:val="00B51D5F"/>
    <w:rsid w:val="00B52CB9"/>
    <w:rsid w:val="00B54F23"/>
    <w:rsid w:val="00B552FA"/>
    <w:rsid w:val="00B557D8"/>
    <w:rsid w:val="00B5584D"/>
    <w:rsid w:val="00B55AEE"/>
    <w:rsid w:val="00B55C49"/>
    <w:rsid w:val="00B64319"/>
    <w:rsid w:val="00B6633C"/>
    <w:rsid w:val="00B66865"/>
    <w:rsid w:val="00B670B2"/>
    <w:rsid w:val="00B670CD"/>
    <w:rsid w:val="00B67FD9"/>
    <w:rsid w:val="00B71C05"/>
    <w:rsid w:val="00B72DAF"/>
    <w:rsid w:val="00B72DCB"/>
    <w:rsid w:val="00B73102"/>
    <w:rsid w:val="00B73BE7"/>
    <w:rsid w:val="00B73C5E"/>
    <w:rsid w:val="00B74484"/>
    <w:rsid w:val="00B75108"/>
    <w:rsid w:val="00B753BD"/>
    <w:rsid w:val="00B802A3"/>
    <w:rsid w:val="00B81281"/>
    <w:rsid w:val="00B81C1F"/>
    <w:rsid w:val="00B82888"/>
    <w:rsid w:val="00B82FB9"/>
    <w:rsid w:val="00B8337D"/>
    <w:rsid w:val="00B836E9"/>
    <w:rsid w:val="00B83EC0"/>
    <w:rsid w:val="00B84273"/>
    <w:rsid w:val="00B85354"/>
    <w:rsid w:val="00B853CF"/>
    <w:rsid w:val="00B857FF"/>
    <w:rsid w:val="00B8678B"/>
    <w:rsid w:val="00B86EBF"/>
    <w:rsid w:val="00B923C2"/>
    <w:rsid w:val="00B942BB"/>
    <w:rsid w:val="00B94309"/>
    <w:rsid w:val="00B94F35"/>
    <w:rsid w:val="00B964AA"/>
    <w:rsid w:val="00B96D92"/>
    <w:rsid w:val="00B97FCC"/>
    <w:rsid w:val="00BA0A6B"/>
    <w:rsid w:val="00BA0D5F"/>
    <w:rsid w:val="00BA1D83"/>
    <w:rsid w:val="00BA21A0"/>
    <w:rsid w:val="00BA2ED2"/>
    <w:rsid w:val="00BA3F8D"/>
    <w:rsid w:val="00BA4EC1"/>
    <w:rsid w:val="00BA5560"/>
    <w:rsid w:val="00BA557D"/>
    <w:rsid w:val="00BA5A14"/>
    <w:rsid w:val="00BA70B5"/>
    <w:rsid w:val="00BA7ECD"/>
    <w:rsid w:val="00BB0D21"/>
    <w:rsid w:val="00BB1075"/>
    <w:rsid w:val="00BB138C"/>
    <w:rsid w:val="00BB2538"/>
    <w:rsid w:val="00BB291F"/>
    <w:rsid w:val="00BB3C01"/>
    <w:rsid w:val="00BB40C5"/>
    <w:rsid w:val="00BB435D"/>
    <w:rsid w:val="00BB5663"/>
    <w:rsid w:val="00BB7725"/>
    <w:rsid w:val="00BB7CDC"/>
    <w:rsid w:val="00BC0709"/>
    <w:rsid w:val="00BC0996"/>
    <w:rsid w:val="00BC5176"/>
    <w:rsid w:val="00BC5CE4"/>
    <w:rsid w:val="00BC76BE"/>
    <w:rsid w:val="00BD01C6"/>
    <w:rsid w:val="00BD2E2D"/>
    <w:rsid w:val="00BD3F6D"/>
    <w:rsid w:val="00BD4969"/>
    <w:rsid w:val="00BD4C88"/>
    <w:rsid w:val="00BD4FFC"/>
    <w:rsid w:val="00BD58C8"/>
    <w:rsid w:val="00BD5A39"/>
    <w:rsid w:val="00BD7091"/>
    <w:rsid w:val="00BD7593"/>
    <w:rsid w:val="00BD7C5A"/>
    <w:rsid w:val="00BE098A"/>
    <w:rsid w:val="00BE0D73"/>
    <w:rsid w:val="00BE1780"/>
    <w:rsid w:val="00BE2D53"/>
    <w:rsid w:val="00BE3908"/>
    <w:rsid w:val="00BE6616"/>
    <w:rsid w:val="00BE79B9"/>
    <w:rsid w:val="00BE7B08"/>
    <w:rsid w:val="00BF0B66"/>
    <w:rsid w:val="00BF21DA"/>
    <w:rsid w:val="00BF4107"/>
    <w:rsid w:val="00BF41FD"/>
    <w:rsid w:val="00BF4E9A"/>
    <w:rsid w:val="00BF73E0"/>
    <w:rsid w:val="00BF7D8A"/>
    <w:rsid w:val="00C019BC"/>
    <w:rsid w:val="00C02774"/>
    <w:rsid w:val="00C04A37"/>
    <w:rsid w:val="00C04AC7"/>
    <w:rsid w:val="00C07336"/>
    <w:rsid w:val="00C10029"/>
    <w:rsid w:val="00C108E1"/>
    <w:rsid w:val="00C1094F"/>
    <w:rsid w:val="00C10A69"/>
    <w:rsid w:val="00C10B82"/>
    <w:rsid w:val="00C11C93"/>
    <w:rsid w:val="00C1249B"/>
    <w:rsid w:val="00C1255D"/>
    <w:rsid w:val="00C1404D"/>
    <w:rsid w:val="00C160CE"/>
    <w:rsid w:val="00C1621E"/>
    <w:rsid w:val="00C1657F"/>
    <w:rsid w:val="00C175B5"/>
    <w:rsid w:val="00C1760B"/>
    <w:rsid w:val="00C17809"/>
    <w:rsid w:val="00C222BC"/>
    <w:rsid w:val="00C235D8"/>
    <w:rsid w:val="00C24D56"/>
    <w:rsid w:val="00C24E64"/>
    <w:rsid w:val="00C2505F"/>
    <w:rsid w:val="00C26ECB"/>
    <w:rsid w:val="00C32D05"/>
    <w:rsid w:val="00C3358E"/>
    <w:rsid w:val="00C34EDB"/>
    <w:rsid w:val="00C4012C"/>
    <w:rsid w:val="00C40407"/>
    <w:rsid w:val="00C42C58"/>
    <w:rsid w:val="00C452F5"/>
    <w:rsid w:val="00C463A0"/>
    <w:rsid w:val="00C46E3D"/>
    <w:rsid w:val="00C473FC"/>
    <w:rsid w:val="00C47406"/>
    <w:rsid w:val="00C47C00"/>
    <w:rsid w:val="00C504BE"/>
    <w:rsid w:val="00C50833"/>
    <w:rsid w:val="00C5097E"/>
    <w:rsid w:val="00C50E8A"/>
    <w:rsid w:val="00C510EB"/>
    <w:rsid w:val="00C51532"/>
    <w:rsid w:val="00C51A19"/>
    <w:rsid w:val="00C52D92"/>
    <w:rsid w:val="00C53AA6"/>
    <w:rsid w:val="00C545AE"/>
    <w:rsid w:val="00C549B9"/>
    <w:rsid w:val="00C54B72"/>
    <w:rsid w:val="00C54C1D"/>
    <w:rsid w:val="00C6044B"/>
    <w:rsid w:val="00C608F6"/>
    <w:rsid w:val="00C60EB6"/>
    <w:rsid w:val="00C61155"/>
    <w:rsid w:val="00C62076"/>
    <w:rsid w:val="00C624DA"/>
    <w:rsid w:val="00C633FF"/>
    <w:rsid w:val="00C634A1"/>
    <w:rsid w:val="00C65EE7"/>
    <w:rsid w:val="00C663E9"/>
    <w:rsid w:val="00C67227"/>
    <w:rsid w:val="00C67879"/>
    <w:rsid w:val="00C71129"/>
    <w:rsid w:val="00C73626"/>
    <w:rsid w:val="00C74E82"/>
    <w:rsid w:val="00C76006"/>
    <w:rsid w:val="00C7641D"/>
    <w:rsid w:val="00C765B9"/>
    <w:rsid w:val="00C76CF2"/>
    <w:rsid w:val="00C76EAC"/>
    <w:rsid w:val="00C77006"/>
    <w:rsid w:val="00C77E19"/>
    <w:rsid w:val="00C80030"/>
    <w:rsid w:val="00C816C3"/>
    <w:rsid w:val="00C81B20"/>
    <w:rsid w:val="00C83485"/>
    <w:rsid w:val="00C83A84"/>
    <w:rsid w:val="00C84281"/>
    <w:rsid w:val="00C84B71"/>
    <w:rsid w:val="00C84BF2"/>
    <w:rsid w:val="00C85F7D"/>
    <w:rsid w:val="00C8772D"/>
    <w:rsid w:val="00C909E8"/>
    <w:rsid w:val="00C909F3"/>
    <w:rsid w:val="00C911C6"/>
    <w:rsid w:val="00C91DAE"/>
    <w:rsid w:val="00C91F95"/>
    <w:rsid w:val="00C924A8"/>
    <w:rsid w:val="00C92B4C"/>
    <w:rsid w:val="00C9381E"/>
    <w:rsid w:val="00C95C96"/>
    <w:rsid w:val="00CA1FE4"/>
    <w:rsid w:val="00CA3070"/>
    <w:rsid w:val="00CA549B"/>
    <w:rsid w:val="00CA5839"/>
    <w:rsid w:val="00CA79B7"/>
    <w:rsid w:val="00CB05AB"/>
    <w:rsid w:val="00CB1889"/>
    <w:rsid w:val="00CB1D63"/>
    <w:rsid w:val="00CB29F8"/>
    <w:rsid w:val="00CB2B20"/>
    <w:rsid w:val="00CB2C4D"/>
    <w:rsid w:val="00CB5287"/>
    <w:rsid w:val="00CB6634"/>
    <w:rsid w:val="00CB6E94"/>
    <w:rsid w:val="00CB7883"/>
    <w:rsid w:val="00CB7C30"/>
    <w:rsid w:val="00CC385C"/>
    <w:rsid w:val="00CC3960"/>
    <w:rsid w:val="00CC3B07"/>
    <w:rsid w:val="00CC4348"/>
    <w:rsid w:val="00CC4659"/>
    <w:rsid w:val="00CC6FCE"/>
    <w:rsid w:val="00CD0630"/>
    <w:rsid w:val="00CD07E1"/>
    <w:rsid w:val="00CD1832"/>
    <w:rsid w:val="00CD2071"/>
    <w:rsid w:val="00CD2F7D"/>
    <w:rsid w:val="00CD334A"/>
    <w:rsid w:val="00CD6997"/>
    <w:rsid w:val="00CD7E30"/>
    <w:rsid w:val="00CE05BE"/>
    <w:rsid w:val="00CE1CBC"/>
    <w:rsid w:val="00CE21D3"/>
    <w:rsid w:val="00CE2D4D"/>
    <w:rsid w:val="00CE2E10"/>
    <w:rsid w:val="00CE3F4C"/>
    <w:rsid w:val="00CE45D8"/>
    <w:rsid w:val="00CE5B34"/>
    <w:rsid w:val="00CE6249"/>
    <w:rsid w:val="00CF09A2"/>
    <w:rsid w:val="00CF0C76"/>
    <w:rsid w:val="00CF13EA"/>
    <w:rsid w:val="00CF2E09"/>
    <w:rsid w:val="00CF32CA"/>
    <w:rsid w:val="00CF3799"/>
    <w:rsid w:val="00CF3CC2"/>
    <w:rsid w:val="00CF4E04"/>
    <w:rsid w:val="00CF5B5D"/>
    <w:rsid w:val="00CF627B"/>
    <w:rsid w:val="00CF6412"/>
    <w:rsid w:val="00CF66BE"/>
    <w:rsid w:val="00CF72A2"/>
    <w:rsid w:val="00CF7FE1"/>
    <w:rsid w:val="00D00D06"/>
    <w:rsid w:val="00D03C14"/>
    <w:rsid w:val="00D04BB8"/>
    <w:rsid w:val="00D06779"/>
    <w:rsid w:val="00D0687B"/>
    <w:rsid w:val="00D06F64"/>
    <w:rsid w:val="00D0728C"/>
    <w:rsid w:val="00D10B88"/>
    <w:rsid w:val="00D12EEA"/>
    <w:rsid w:val="00D13210"/>
    <w:rsid w:val="00D13A83"/>
    <w:rsid w:val="00D1603E"/>
    <w:rsid w:val="00D173D6"/>
    <w:rsid w:val="00D212C5"/>
    <w:rsid w:val="00D21B1F"/>
    <w:rsid w:val="00D22D8F"/>
    <w:rsid w:val="00D24752"/>
    <w:rsid w:val="00D24CB9"/>
    <w:rsid w:val="00D25B14"/>
    <w:rsid w:val="00D26164"/>
    <w:rsid w:val="00D268F6"/>
    <w:rsid w:val="00D31F93"/>
    <w:rsid w:val="00D33120"/>
    <w:rsid w:val="00D362B0"/>
    <w:rsid w:val="00D403F9"/>
    <w:rsid w:val="00D419A7"/>
    <w:rsid w:val="00D41F11"/>
    <w:rsid w:val="00D4218B"/>
    <w:rsid w:val="00D424B1"/>
    <w:rsid w:val="00D434A2"/>
    <w:rsid w:val="00D434E5"/>
    <w:rsid w:val="00D443A7"/>
    <w:rsid w:val="00D44974"/>
    <w:rsid w:val="00D456E7"/>
    <w:rsid w:val="00D45A6A"/>
    <w:rsid w:val="00D462BE"/>
    <w:rsid w:val="00D464A2"/>
    <w:rsid w:val="00D46632"/>
    <w:rsid w:val="00D471BA"/>
    <w:rsid w:val="00D473D6"/>
    <w:rsid w:val="00D502A0"/>
    <w:rsid w:val="00D51502"/>
    <w:rsid w:val="00D5206B"/>
    <w:rsid w:val="00D53CEB"/>
    <w:rsid w:val="00D54295"/>
    <w:rsid w:val="00D54D3C"/>
    <w:rsid w:val="00D632C7"/>
    <w:rsid w:val="00D64162"/>
    <w:rsid w:val="00D65D3D"/>
    <w:rsid w:val="00D66217"/>
    <w:rsid w:val="00D66816"/>
    <w:rsid w:val="00D66C94"/>
    <w:rsid w:val="00D67496"/>
    <w:rsid w:val="00D70124"/>
    <w:rsid w:val="00D72074"/>
    <w:rsid w:val="00D73DCC"/>
    <w:rsid w:val="00D74272"/>
    <w:rsid w:val="00D74C93"/>
    <w:rsid w:val="00D75D2B"/>
    <w:rsid w:val="00D7681D"/>
    <w:rsid w:val="00D77AC4"/>
    <w:rsid w:val="00D8172A"/>
    <w:rsid w:val="00D833A1"/>
    <w:rsid w:val="00D85BCB"/>
    <w:rsid w:val="00D87A5F"/>
    <w:rsid w:val="00D87BBA"/>
    <w:rsid w:val="00D90809"/>
    <w:rsid w:val="00D91068"/>
    <w:rsid w:val="00D9151E"/>
    <w:rsid w:val="00D91C56"/>
    <w:rsid w:val="00D92ADB"/>
    <w:rsid w:val="00D93621"/>
    <w:rsid w:val="00D93773"/>
    <w:rsid w:val="00D94749"/>
    <w:rsid w:val="00D9658D"/>
    <w:rsid w:val="00D966DE"/>
    <w:rsid w:val="00D97F61"/>
    <w:rsid w:val="00D97FE0"/>
    <w:rsid w:val="00DA02A1"/>
    <w:rsid w:val="00DA130B"/>
    <w:rsid w:val="00DA1F15"/>
    <w:rsid w:val="00DA2ACF"/>
    <w:rsid w:val="00DA33C3"/>
    <w:rsid w:val="00DA5F78"/>
    <w:rsid w:val="00DA615B"/>
    <w:rsid w:val="00DA6BA8"/>
    <w:rsid w:val="00DA73C1"/>
    <w:rsid w:val="00DA791D"/>
    <w:rsid w:val="00DA7C78"/>
    <w:rsid w:val="00DB0485"/>
    <w:rsid w:val="00DB0FDA"/>
    <w:rsid w:val="00DB148A"/>
    <w:rsid w:val="00DB1F04"/>
    <w:rsid w:val="00DB2A7F"/>
    <w:rsid w:val="00DB50E8"/>
    <w:rsid w:val="00DB52C5"/>
    <w:rsid w:val="00DB7674"/>
    <w:rsid w:val="00DB7950"/>
    <w:rsid w:val="00DC1AA9"/>
    <w:rsid w:val="00DC3466"/>
    <w:rsid w:val="00DC39BF"/>
    <w:rsid w:val="00DC3D8F"/>
    <w:rsid w:val="00DC4196"/>
    <w:rsid w:val="00DC6029"/>
    <w:rsid w:val="00DC6174"/>
    <w:rsid w:val="00DC6BC1"/>
    <w:rsid w:val="00DC6C82"/>
    <w:rsid w:val="00DC7006"/>
    <w:rsid w:val="00DC7F57"/>
    <w:rsid w:val="00DC7FA9"/>
    <w:rsid w:val="00DD1C4A"/>
    <w:rsid w:val="00DD23B8"/>
    <w:rsid w:val="00DD41DC"/>
    <w:rsid w:val="00DD4E76"/>
    <w:rsid w:val="00DD7BEA"/>
    <w:rsid w:val="00DE1239"/>
    <w:rsid w:val="00DE2900"/>
    <w:rsid w:val="00DE2942"/>
    <w:rsid w:val="00DE3850"/>
    <w:rsid w:val="00DE59EB"/>
    <w:rsid w:val="00DE6F1E"/>
    <w:rsid w:val="00DE7280"/>
    <w:rsid w:val="00DE7E51"/>
    <w:rsid w:val="00DF0480"/>
    <w:rsid w:val="00DF04DE"/>
    <w:rsid w:val="00DF2FC8"/>
    <w:rsid w:val="00DF32F3"/>
    <w:rsid w:val="00DF5639"/>
    <w:rsid w:val="00DF5833"/>
    <w:rsid w:val="00DF6CE9"/>
    <w:rsid w:val="00E0015F"/>
    <w:rsid w:val="00E006FA"/>
    <w:rsid w:val="00E00B4E"/>
    <w:rsid w:val="00E015E8"/>
    <w:rsid w:val="00E03210"/>
    <w:rsid w:val="00E04800"/>
    <w:rsid w:val="00E059A2"/>
    <w:rsid w:val="00E06BE1"/>
    <w:rsid w:val="00E079A0"/>
    <w:rsid w:val="00E133AF"/>
    <w:rsid w:val="00E139C8"/>
    <w:rsid w:val="00E14410"/>
    <w:rsid w:val="00E1541C"/>
    <w:rsid w:val="00E15670"/>
    <w:rsid w:val="00E15B3B"/>
    <w:rsid w:val="00E169C2"/>
    <w:rsid w:val="00E16BDC"/>
    <w:rsid w:val="00E16FD2"/>
    <w:rsid w:val="00E17A3C"/>
    <w:rsid w:val="00E210DE"/>
    <w:rsid w:val="00E24F03"/>
    <w:rsid w:val="00E25619"/>
    <w:rsid w:val="00E258BC"/>
    <w:rsid w:val="00E261AB"/>
    <w:rsid w:val="00E270AE"/>
    <w:rsid w:val="00E271EF"/>
    <w:rsid w:val="00E272EA"/>
    <w:rsid w:val="00E31C1F"/>
    <w:rsid w:val="00E32433"/>
    <w:rsid w:val="00E32D96"/>
    <w:rsid w:val="00E34761"/>
    <w:rsid w:val="00E37221"/>
    <w:rsid w:val="00E40BCC"/>
    <w:rsid w:val="00E412D3"/>
    <w:rsid w:val="00E427F7"/>
    <w:rsid w:val="00E42F08"/>
    <w:rsid w:val="00E4347A"/>
    <w:rsid w:val="00E445F6"/>
    <w:rsid w:val="00E44C4F"/>
    <w:rsid w:val="00E467F7"/>
    <w:rsid w:val="00E5114A"/>
    <w:rsid w:val="00E51AEC"/>
    <w:rsid w:val="00E51C7C"/>
    <w:rsid w:val="00E52182"/>
    <w:rsid w:val="00E52843"/>
    <w:rsid w:val="00E534BC"/>
    <w:rsid w:val="00E53AEB"/>
    <w:rsid w:val="00E54263"/>
    <w:rsid w:val="00E55D5E"/>
    <w:rsid w:val="00E56536"/>
    <w:rsid w:val="00E57278"/>
    <w:rsid w:val="00E6001C"/>
    <w:rsid w:val="00E602B2"/>
    <w:rsid w:val="00E60C19"/>
    <w:rsid w:val="00E60C35"/>
    <w:rsid w:val="00E6165A"/>
    <w:rsid w:val="00E632D6"/>
    <w:rsid w:val="00E6357A"/>
    <w:rsid w:val="00E639E5"/>
    <w:rsid w:val="00E648BB"/>
    <w:rsid w:val="00E66CF3"/>
    <w:rsid w:val="00E672F7"/>
    <w:rsid w:val="00E70729"/>
    <w:rsid w:val="00E70CD5"/>
    <w:rsid w:val="00E70F24"/>
    <w:rsid w:val="00E71A65"/>
    <w:rsid w:val="00E723F8"/>
    <w:rsid w:val="00E739EB"/>
    <w:rsid w:val="00E744CC"/>
    <w:rsid w:val="00E7451F"/>
    <w:rsid w:val="00E749A0"/>
    <w:rsid w:val="00E777C5"/>
    <w:rsid w:val="00E80D73"/>
    <w:rsid w:val="00E8173C"/>
    <w:rsid w:val="00E81925"/>
    <w:rsid w:val="00E81D6A"/>
    <w:rsid w:val="00E83F17"/>
    <w:rsid w:val="00E85A4E"/>
    <w:rsid w:val="00E8602F"/>
    <w:rsid w:val="00E86397"/>
    <w:rsid w:val="00E86866"/>
    <w:rsid w:val="00E86E3E"/>
    <w:rsid w:val="00E90EE6"/>
    <w:rsid w:val="00E91AC5"/>
    <w:rsid w:val="00E91E13"/>
    <w:rsid w:val="00E922D1"/>
    <w:rsid w:val="00E925A3"/>
    <w:rsid w:val="00E92C5A"/>
    <w:rsid w:val="00E93FC5"/>
    <w:rsid w:val="00E94393"/>
    <w:rsid w:val="00E9446F"/>
    <w:rsid w:val="00E95984"/>
    <w:rsid w:val="00EA1EDD"/>
    <w:rsid w:val="00EA3422"/>
    <w:rsid w:val="00EA3FD0"/>
    <w:rsid w:val="00EA4199"/>
    <w:rsid w:val="00EA4B51"/>
    <w:rsid w:val="00EA4CCB"/>
    <w:rsid w:val="00EA7042"/>
    <w:rsid w:val="00EB36BC"/>
    <w:rsid w:val="00EB4D11"/>
    <w:rsid w:val="00EB5478"/>
    <w:rsid w:val="00EB7F8B"/>
    <w:rsid w:val="00EC0AA8"/>
    <w:rsid w:val="00EC0F2D"/>
    <w:rsid w:val="00EC1BE6"/>
    <w:rsid w:val="00EC208E"/>
    <w:rsid w:val="00EC3348"/>
    <w:rsid w:val="00EC4947"/>
    <w:rsid w:val="00EC4AE2"/>
    <w:rsid w:val="00EC51A5"/>
    <w:rsid w:val="00EC6BE3"/>
    <w:rsid w:val="00EC7697"/>
    <w:rsid w:val="00EC7AB7"/>
    <w:rsid w:val="00ED057B"/>
    <w:rsid w:val="00ED124E"/>
    <w:rsid w:val="00ED17E3"/>
    <w:rsid w:val="00ED1E59"/>
    <w:rsid w:val="00ED2364"/>
    <w:rsid w:val="00ED290B"/>
    <w:rsid w:val="00ED4622"/>
    <w:rsid w:val="00ED5ABD"/>
    <w:rsid w:val="00ED5D9F"/>
    <w:rsid w:val="00ED654F"/>
    <w:rsid w:val="00ED7C6C"/>
    <w:rsid w:val="00EE20F0"/>
    <w:rsid w:val="00EE3242"/>
    <w:rsid w:val="00EE36C2"/>
    <w:rsid w:val="00EE3CE2"/>
    <w:rsid w:val="00EE3DBD"/>
    <w:rsid w:val="00EE4C28"/>
    <w:rsid w:val="00EE618C"/>
    <w:rsid w:val="00EF0398"/>
    <w:rsid w:val="00EF323B"/>
    <w:rsid w:val="00EF36CF"/>
    <w:rsid w:val="00EF445C"/>
    <w:rsid w:val="00EF4DFE"/>
    <w:rsid w:val="00EF5670"/>
    <w:rsid w:val="00EF59EA"/>
    <w:rsid w:val="00EF6926"/>
    <w:rsid w:val="00EF7650"/>
    <w:rsid w:val="00EF7C9B"/>
    <w:rsid w:val="00F01129"/>
    <w:rsid w:val="00F01D8B"/>
    <w:rsid w:val="00F02916"/>
    <w:rsid w:val="00F02A48"/>
    <w:rsid w:val="00F0474E"/>
    <w:rsid w:val="00F05EC8"/>
    <w:rsid w:val="00F109CD"/>
    <w:rsid w:val="00F11BAA"/>
    <w:rsid w:val="00F12755"/>
    <w:rsid w:val="00F14D27"/>
    <w:rsid w:val="00F15251"/>
    <w:rsid w:val="00F15EA9"/>
    <w:rsid w:val="00F16213"/>
    <w:rsid w:val="00F204A8"/>
    <w:rsid w:val="00F241A2"/>
    <w:rsid w:val="00F24B09"/>
    <w:rsid w:val="00F24E8A"/>
    <w:rsid w:val="00F258B9"/>
    <w:rsid w:val="00F26561"/>
    <w:rsid w:val="00F267B0"/>
    <w:rsid w:val="00F27040"/>
    <w:rsid w:val="00F27E1F"/>
    <w:rsid w:val="00F303E6"/>
    <w:rsid w:val="00F30EFA"/>
    <w:rsid w:val="00F31D27"/>
    <w:rsid w:val="00F3243E"/>
    <w:rsid w:val="00F3269F"/>
    <w:rsid w:val="00F33626"/>
    <w:rsid w:val="00F33D5F"/>
    <w:rsid w:val="00F36A88"/>
    <w:rsid w:val="00F377B6"/>
    <w:rsid w:val="00F41076"/>
    <w:rsid w:val="00F420FC"/>
    <w:rsid w:val="00F428D8"/>
    <w:rsid w:val="00F4305E"/>
    <w:rsid w:val="00F43F68"/>
    <w:rsid w:val="00F44DFD"/>
    <w:rsid w:val="00F4532D"/>
    <w:rsid w:val="00F45993"/>
    <w:rsid w:val="00F46288"/>
    <w:rsid w:val="00F4679A"/>
    <w:rsid w:val="00F47CF2"/>
    <w:rsid w:val="00F50D25"/>
    <w:rsid w:val="00F5311F"/>
    <w:rsid w:val="00F53248"/>
    <w:rsid w:val="00F559A1"/>
    <w:rsid w:val="00F56C0F"/>
    <w:rsid w:val="00F56E45"/>
    <w:rsid w:val="00F61E51"/>
    <w:rsid w:val="00F637F4"/>
    <w:rsid w:val="00F64546"/>
    <w:rsid w:val="00F65C11"/>
    <w:rsid w:val="00F65EA6"/>
    <w:rsid w:val="00F66146"/>
    <w:rsid w:val="00F66AB4"/>
    <w:rsid w:val="00F66DC6"/>
    <w:rsid w:val="00F66F43"/>
    <w:rsid w:val="00F6792D"/>
    <w:rsid w:val="00F71CDC"/>
    <w:rsid w:val="00F72A2C"/>
    <w:rsid w:val="00F7390A"/>
    <w:rsid w:val="00F743EA"/>
    <w:rsid w:val="00F74D34"/>
    <w:rsid w:val="00F75CEF"/>
    <w:rsid w:val="00F76B31"/>
    <w:rsid w:val="00F770E1"/>
    <w:rsid w:val="00F834AE"/>
    <w:rsid w:val="00F84505"/>
    <w:rsid w:val="00F84E75"/>
    <w:rsid w:val="00F8515B"/>
    <w:rsid w:val="00F8714A"/>
    <w:rsid w:val="00F90487"/>
    <w:rsid w:val="00F9077A"/>
    <w:rsid w:val="00F923FE"/>
    <w:rsid w:val="00F93076"/>
    <w:rsid w:val="00F9509C"/>
    <w:rsid w:val="00F960BA"/>
    <w:rsid w:val="00F96180"/>
    <w:rsid w:val="00F96718"/>
    <w:rsid w:val="00F97135"/>
    <w:rsid w:val="00FA0DD0"/>
    <w:rsid w:val="00FA22CA"/>
    <w:rsid w:val="00FA230F"/>
    <w:rsid w:val="00FA263E"/>
    <w:rsid w:val="00FA2AB3"/>
    <w:rsid w:val="00FA31C0"/>
    <w:rsid w:val="00FA3B49"/>
    <w:rsid w:val="00FA4E34"/>
    <w:rsid w:val="00FA522B"/>
    <w:rsid w:val="00FB26AD"/>
    <w:rsid w:val="00FB33B3"/>
    <w:rsid w:val="00FB4857"/>
    <w:rsid w:val="00FB57CD"/>
    <w:rsid w:val="00FB6CA2"/>
    <w:rsid w:val="00FB6EF1"/>
    <w:rsid w:val="00FC1052"/>
    <w:rsid w:val="00FC1B81"/>
    <w:rsid w:val="00FC2C67"/>
    <w:rsid w:val="00FC57C7"/>
    <w:rsid w:val="00FC5C2B"/>
    <w:rsid w:val="00FD1202"/>
    <w:rsid w:val="00FD2BBE"/>
    <w:rsid w:val="00FD4236"/>
    <w:rsid w:val="00FD69DB"/>
    <w:rsid w:val="00FD798F"/>
    <w:rsid w:val="00FD7FD6"/>
    <w:rsid w:val="00FE0ABB"/>
    <w:rsid w:val="00FE2A06"/>
    <w:rsid w:val="00FE2BF6"/>
    <w:rsid w:val="00FE3A24"/>
    <w:rsid w:val="00FE484A"/>
    <w:rsid w:val="00FE48CD"/>
    <w:rsid w:val="00FE4C80"/>
    <w:rsid w:val="00FE525E"/>
    <w:rsid w:val="00FE765B"/>
    <w:rsid w:val="00FF2EEC"/>
    <w:rsid w:val="00FF3171"/>
    <w:rsid w:val="00FF4959"/>
    <w:rsid w:val="00FF516D"/>
    <w:rsid w:val="00FF598D"/>
    <w:rsid w:val="00FF6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86864"/>
  <w15:docId w15:val="{A23478F1-B8B0-4EC8-83AE-2B61396F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DF1"/>
    <w:pPr>
      <w:spacing w:after="12" w:line="270" w:lineRule="auto"/>
      <w:ind w:firstLine="418"/>
      <w:jc w:val="both"/>
    </w:pPr>
    <w:rPr>
      <w:rFonts w:ascii="Times New Roman" w:eastAsia="Times New Roman" w:hAnsi="Times New Roman" w:cs="Times New Roman"/>
      <w:b/>
      <w:i/>
      <w:color w:val="000000"/>
      <w:sz w:val="24"/>
    </w:rPr>
  </w:style>
  <w:style w:type="paragraph" w:styleId="1">
    <w:name w:val="heading 1"/>
    <w:basedOn w:val="HouseStyleBase"/>
    <w:link w:val="10"/>
    <w:qFormat/>
    <w:rsid w:val="00087C3A"/>
    <w:pPr>
      <w:keepNext/>
      <w:numPr>
        <w:numId w:val="47"/>
      </w:numPr>
      <w:outlineLvl w:val="0"/>
    </w:pPr>
    <w:rPr>
      <w:b/>
      <w:caps/>
      <w:kern w:val="0"/>
    </w:rPr>
  </w:style>
  <w:style w:type="paragraph" w:styleId="21">
    <w:name w:val="heading 2"/>
    <w:basedOn w:val="HouseStyleBase"/>
    <w:link w:val="22"/>
    <w:qFormat/>
    <w:rsid w:val="00087C3A"/>
    <w:pPr>
      <w:numPr>
        <w:ilvl w:val="1"/>
        <w:numId w:val="47"/>
      </w:numPr>
      <w:outlineLvl w:val="1"/>
    </w:pPr>
    <w:rPr>
      <w:kern w:val="0"/>
    </w:rPr>
  </w:style>
  <w:style w:type="paragraph" w:styleId="31">
    <w:name w:val="heading 3"/>
    <w:basedOn w:val="HouseStyleBase"/>
    <w:link w:val="32"/>
    <w:qFormat/>
    <w:rsid w:val="00087C3A"/>
    <w:pPr>
      <w:numPr>
        <w:ilvl w:val="2"/>
        <w:numId w:val="47"/>
      </w:numPr>
      <w:outlineLvl w:val="2"/>
    </w:pPr>
    <w:rPr>
      <w:kern w:val="0"/>
    </w:rPr>
  </w:style>
  <w:style w:type="paragraph" w:styleId="41">
    <w:name w:val="heading 4"/>
    <w:basedOn w:val="HouseStyleBase"/>
    <w:link w:val="42"/>
    <w:qFormat/>
    <w:rsid w:val="00087C3A"/>
    <w:pPr>
      <w:numPr>
        <w:ilvl w:val="3"/>
        <w:numId w:val="47"/>
      </w:numPr>
      <w:outlineLvl w:val="3"/>
    </w:pPr>
    <w:rPr>
      <w:kern w:val="0"/>
    </w:rPr>
  </w:style>
  <w:style w:type="paragraph" w:styleId="51">
    <w:name w:val="heading 5"/>
    <w:aliases w:val="(1),(A),5,D Head,H5,Heading 5(unused),Lev 5,Level 3 - (i),Level 3 - i,Numbered - 5,Roman list,Roman list1,Roman list11,Roman list111,Roman list12,Roman list2,Roman list21,Roman list3,Second Subheading,Style(i),Sub Sub Topic,level 5,level5"/>
    <w:basedOn w:val="HouseStyleBase"/>
    <w:link w:val="52"/>
    <w:qFormat/>
    <w:rsid w:val="004941DD"/>
    <w:pPr>
      <w:numPr>
        <w:ilvl w:val="4"/>
        <w:numId w:val="47"/>
      </w:numPr>
      <w:tabs>
        <w:tab w:val="num" w:pos="2880"/>
      </w:tabs>
      <w:outlineLvl w:val="4"/>
    </w:pPr>
  </w:style>
  <w:style w:type="paragraph" w:styleId="6">
    <w:name w:val="heading 6"/>
    <w:aliases w:val="(I),6,61,Bullet,Bullet lis,Bullet list,Bullet list1,Bullet list11,Bullet list111,Bullet list12,Bullet list2,Bullet list21,Bullet list3,H6,Heading 6(unused),ITT t6,L1 PIP,Legal Level 1.,Lev 6,Marginal,Requirement,Requirement1,a.,h6,leve"/>
    <w:basedOn w:val="HouseStyleBase"/>
    <w:link w:val="60"/>
    <w:qFormat/>
    <w:rsid w:val="004941DD"/>
    <w:pPr>
      <w:numPr>
        <w:ilvl w:val="5"/>
        <w:numId w:val="47"/>
      </w:numPr>
      <w:tabs>
        <w:tab w:val="num" w:pos="3600"/>
      </w:tabs>
      <w:outlineLvl w:val="5"/>
    </w:pPr>
  </w:style>
  <w:style w:type="paragraph" w:styleId="7">
    <w:name w:val="heading 7"/>
    <w:aliases w:val="(1) Char,7,7 Char,E1 Marginal,H7,H7 Char,ITT t7,Indented hyphen,Indented hyphen Char,Legal Level 1.1.,Legal Level 1.1. Char,Lev 7,PA Appendix Major,h7,level1-noHeading"/>
    <w:basedOn w:val="HouseStyleBase"/>
    <w:link w:val="70"/>
    <w:qFormat/>
    <w:rsid w:val="004941DD"/>
    <w:pPr>
      <w:numPr>
        <w:ilvl w:val="6"/>
        <w:numId w:val="47"/>
      </w:numPr>
      <w:tabs>
        <w:tab w:val="num" w:pos="4320"/>
      </w:tabs>
      <w:outlineLvl w:val="6"/>
    </w:pPr>
  </w:style>
  <w:style w:type="paragraph" w:styleId="8">
    <w:name w:val="heading 8"/>
    <w:aliases w:val="8,H8,ITT t8,Legal Level 1.1.1.,Lev 8,PA Appendix Minor,h8"/>
    <w:basedOn w:val="HouseStyleBase"/>
    <w:link w:val="80"/>
    <w:qFormat/>
    <w:rsid w:val="004941DD"/>
    <w:pPr>
      <w:numPr>
        <w:ilvl w:val="7"/>
        <w:numId w:val="47"/>
      </w:numPr>
      <w:tabs>
        <w:tab w:val="num" w:pos="5040"/>
      </w:tabs>
      <w:outlineLvl w:val="7"/>
    </w:pPr>
  </w:style>
  <w:style w:type="paragraph" w:styleId="9">
    <w:name w:val="heading 9"/>
    <w:aliases w:val="App Heading,H9,ITT t9,Legal Level 1.1.1.1.,h9,level3(i)"/>
    <w:basedOn w:val="HouseStyleBase"/>
    <w:link w:val="90"/>
    <w:qFormat/>
    <w:rsid w:val="004941DD"/>
    <w:pPr>
      <w:numPr>
        <w:ilvl w:val="8"/>
        <w:numId w:val="47"/>
      </w:numPr>
      <w:tabs>
        <w:tab w:val="num" w:pos="576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2">
    <w:name w:val="Заголовок 2 Знак"/>
    <w:link w:val="21"/>
    <w:rPr>
      <w:rFonts w:ascii="Times New Roman" w:eastAsia="STZhongsong" w:hAnsi="Times New Roman" w:cs="Times New Roman"/>
      <w:szCs w:val="20"/>
      <w:lang w:val="en-GB" w:eastAsia="zh-CN"/>
    </w:rPr>
  </w:style>
  <w:style w:type="character" w:customStyle="1" w:styleId="10">
    <w:name w:val="Заголовок 1 Знак"/>
    <w:link w:val="1"/>
    <w:rPr>
      <w:rFonts w:ascii="Times New Roman" w:eastAsia="STZhongsong" w:hAnsi="Times New Roman" w:cs="Times New Roman"/>
      <w:b/>
      <w:caps/>
      <w:szCs w:val="20"/>
      <w:lang w:val="en-GB" w:eastAsia="zh-CN"/>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3F14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4">
    <w:name w:val="Hyperlink"/>
    <w:basedOn w:val="a1"/>
    <w:uiPriority w:val="99"/>
    <w:unhideWhenUsed/>
    <w:rsid w:val="00C92B4C"/>
    <w:rPr>
      <w:color w:val="0563C1" w:themeColor="hyperlink"/>
      <w:u w:val="single"/>
    </w:rPr>
  </w:style>
  <w:style w:type="character" w:styleId="a5">
    <w:name w:val="annotation reference"/>
    <w:basedOn w:val="a1"/>
    <w:uiPriority w:val="99"/>
    <w:unhideWhenUsed/>
    <w:rsid w:val="00B33B4E"/>
    <w:rPr>
      <w:sz w:val="16"/>
      <w:szCs w:val="16"/>
    </w:rPr>
  </w:style>
  <w:style w:type="paragraph" w:styleId="a6">
    <w:name w:val="annotation text"/>
    <w:aliases w:val="Знак17 Знак Знак,Знак17 Знак,Знак17 Знак Знак1 Знак,Знак3"/>
    <w:basedOn w:val="a0"/>
    <w:link w:val="a7"/>
    <w:uiPriority w:val="99"/>
    <w:unhideWhenUsed/>
    <w:qFormat/>
    <w:rsid w:val="00B33B4E"/>
    <w:pPr>
      <w:spacing w:line="240" w:lineRule="auto"/>
    </w:pPr>
    <w:rPr>
      <w:sz w:val="20"/>
      <w:szCs w:val="20"/>
    </w:rPr>
  </w:style>
  <w:style w:type="character" w:customStyle="1" w:styleId="a7">
    <w:name w:val="Текст примечания Знак"/>
    <w:aliases w:val="Знак17 Знак Знак Знак,Знак17 Знак Знак1,Знак17 Знак Знак1 Знак Знак,Знак3 Знак"/>
    <w:basedOn w:val="a1"/>
    <w:link w:val="a6"/>
    <w:uiPriority w:val="99"/>
    <w:rsid w:val="00B33B4E"/>
    <w:rPr>
      <w:rFonts w:ascii="Times New Roman" w:eastAsia="Times New Roman" w:hAnsi="Times New Roman" w:cs="Times New Roman"/>
      <w:b/>
      <w:i/>
      <w:color w:val="000000"/>
      <w:sz w:val="20"/>
      <w:szCs w:val="20"/>
    </w:rPr>
  </w:style>
  <w:style w:type="paragraph" w:styleId="a8">
    <w:name w:val="annotation subject"/>
    <w:basedOn w:val="a6"/>
    <w:next w:val="a6"/>
    <w:link w:val="a9"/>
    <w:semiHidden/>
    <w:unhideWhenUsed/>
    <w:rsid w:val="00B33B4E"/>
    <w:rPr>
      <w:bCs/>
    </w:rPr>
  </w:style>
  <w:style w:type="character" w:customStyle="1" w:styleId="a9">
    <w:name w:val="Тема примечания Знак"/>
    <w:basedOn w:val="a7"/>
    <w:link w:val="a8"/>
    <w:uiPriority w:val="99"/>
    <w:semiHidden/>
    <w:rsid w:val="00B33B4E"/>
    <w:rPr>
      <w:rFonts w:ascii="Times New Roman" w:eastAsia="Times New Roman" w:hAnsi="Times New Roman" w:cs="Times New Roman"/>
      <w:b/>
      <w:bCs/>
      <w:i/>
      <w:color w:val="000000"/>
      <w:sz w:val="20"/>
      <w:szCs w:val="20"/>
    </w:rPr>
  </w:style>
  <w:style w:type="paragraph" w:styleId="aa">
    <w:name w:val="Balloon Text"/>
    <w:basedOn w:val="a0"/>
    <w:link w:val="ab"/>
    <w:uiPriority w:val="99"/>
    <w:semiHidden/>
    <w:unhideWhenUsed/>
    <w:rsid w:val="00B33B4E"/>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B33B4E"/>
    <w:rPr>
      <w:rFonts w:ascii="Segoe UI" w:eastAsia="Times New Roman" w:hAnsi="Segoe UI" w:cs="Segoe UI"/>
      <w:b/>
      <w:i/>
      <w:color w:val="000000"/>
      <w:sz w:val="18"/>
      <w:szCs w:val="18"/>
    </w:rPr>
  </w:style>
  <w:style w:type="paragraph" w:customStyle="1" w:styleId="ConsPlusNormal">
    <w:name w:val="ConsPlusNormal"/>
    <w:rsid w:val="000C5C1B"/>
    <w:pPr>
      <w:widowControl w:val="0"/>
      <w:autoSpaceDE w:val="0"/>
      <w:autoSpaceDN w:val="0"/>
      <w:adjustRightInd w:val="0"/>
      <w:spacing w:after="0" w:line="240" w:lineRule="auto"/>
      <w:ind w:firstLine="720"/>
    </w:pPr>
    <w:rPr>
      <w:rFonts w:ascii="Times New Roman" w:eastAsia="MS Mincho" w:hAnsi="Times New Roman" w:cs="Times New Roman"/>
    </w:rPr>
  </w:style>
  <w:style w:type="paragraph" w:styleId="ac">
    <w:name w:val="header"/>
    <w:basedOn w:val="a0"/>
    <w:link w:val="ad"/>
    <w:uiPriority w:val="99"/>
    <w:unhideWhenUsed/>
    <w:rsid w:val="000A1E48"/>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0A1E48"/>
    <w:rPr>
      <w:rFonts w:ascii="Times New Roman" w:eastAsia="Times New Roman" w:hAnsi="Times New Roman" w:cs="Times New Roman"/>
      <w:b/>
      <w:i/>
      <w:color w:val="000000"/>
      <w:sz w:val="24"/>
    </w:rPr>
  </w:style>
  <w:style w:type="character" w:customStyle="1" w:styleId="SUBST">
    <w:name w:val="__SUBST"/>
    <w:uiPriority w:val="99"/>
    <w:rsid w:val="006F1116"/>
    <w:rPr>
      <w:rFonts w:ascii="Times New Roman" w:hAnsi="Times New Roman"/>
      <w:b/>
      <w:i/>
      <w:sz w:val="22"/>
    </w:rPr>
  </w:style>
  <w:style w:type="paragraph" w:customStyle="1" w:styleId="Basic">
    <w:name w:val="Basic"/>
    <w:basedOn w:val="a0"/>
    <w:link w:val="BasicChar"/>
    <w:rsid w:val="00DC7006"/>
    <w:pPr>
      <w:spacing w:after="0" w:line="240" w:lineRule="auto"/>
      <w:ind w:firstLine="540"/>
    </w:pPr>
    <w:rPr>
      <w:b w:val="0"/>
      <w:i w:val="0"/>
      <w:color w:val="auto"/>
      <w:sz w:val="22"/>
      <w:szCs w:val="20"/>
      <w:lang w:eastAsia="en-US"/>
    </w:rPr>
  </w:style>
  <w:style w:type="character" w:customStyle="1" w:styleId="BasicChar">
    <w:name w:val="Basic Char"/>
    <w:link w:val="Basic"/>
    <w:locked/>
    <w:rsid w:val="00DC7006"/>
    <w:rPr>
      <w:rFonts w:ascii="Times New Roman" w:eastAsia="Times New Roman" w:hAnsi="Times New Roman" w:cs="Times New Roman"/>
      <w:szCs w:val="20"/>
      <w:lang w:eastAsia="en-US"/>
    </w:rPr>
  </w:style>
  <w:style w:type="paragraph" w:styleId="ae">
    <w:name w:val="List Paragraph"/>
    <w:aliases w:val="Нумерованый список,ARIAL,Íóìåðîâàíûé ñïèñîê,No3,Маркер,Annexure,heading 9,Heading 91,Список точки,Elenco Normale,маркированный,Абзац с отступом,3_Абзац списка,Уровент 2.2,Normal bold,List Paragraph_0,List Paragraph_1,N,List Paragraph1"/>
    <w:basedOn w:val="a0"/>
    <w:link w:val="af"/>
    <w:uiPriority w:val="34"/>
    <w:qFormat/>
    <w:rsid w:val="00AE4C8D"/>
    <w:pPr>
      <w:ind w:left="720"/>
      <w:contextualSpacing/>
    </w:pPr>
  </w:style>
  <w:style w:type="character" w:customStyle="1" w:styleId="af">
    <w:name w:val="Абзац списка Знак"/>
    <w:aliases w:val="Нумерованый список Знак,ARIAL Знак,Íóìåðîâàíûé ñïèñîê Знак,No3 Знак,Маркер Знак,Annexure Знак,heading 9 Знак,Heading 91 Знак,Список точки Знак,Elenco Normale Знак,маркированный Знак,Абзац с отступом Знак,3_Абзац списка Знак,N Знак"/>
    <w:link w:val="ae"/>
    <w:uiPriority w:val="34"/>
    <w:qFormat/>
    <w:locked/>
    <w:rsid w:val="007C6746"/>
    <w:rPr>
      <w:rFonts w:ascii="Times New Roman" w:eastAsia="Times New Roman" w:hAnsi="Times New Roman" w:cs="Times New Roman"/>
      <w:b/>
      <w:i/>
      <w:color w:val="000000"/>
      <w:sz w:val="24"/>
    </w:rPr>
  </w:style>
  <w:style w:type="paragraph" w:styleId="af0">
    <w:name w:val="Revision"/>
    <w:hidden/>
    <w:uiPriority w:val="99"/>
    <w:semiHidden/>
    <w:rsid w:val="005521CD"/>
    <w:pPr>
      <w:spacing w:after="0" w:line="240" w:lineRule="auto"/>
    </w:pPr>
    <w:rPr>
      <w:rFonts w:ascii="Times New Roman" w:eastAsia="Times New Roman" w:hAnsi="Times New Roman" w:cs="Times New Roman"/>
      <w:b/>
      <w:i/>
      <w:color w:val="000000"/>
      <w:sz w:val="24"/>
    </w:rPr>
  </w:style>
  <w:style w:type="table" w:styleId="af1">
    <w:name w:val="Table Grid"/>
    <w:basedOn w:val="a2"/>
    <w:uiPriority w:val="39"/>
    <w:rsid w:val="00D40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aliases w:val="BTI,DL Body 2-1,bi,bti"/>
    <w:basedOn w:val="a0"/>
    <w:link w:val="af3"/>
    <w:qFormat/>
    <w:rsid w:val="004D58EA"/>
    <w:pPr>
      <w:widowControl w:val="0"/>
      <w:shd w:val="clear" w:color="auto" w:fill="FFFFFF"/>
      <w:autoSpaceDE w:val="0"/>
      <w:autoSpaceDN w:val="0"/>
      <w:adjustRightInd w:val="0"/>
      <w:spacing w:after="0" w:line="240" w:lineRule="auto"/>
      <w:ind w:left="1134" w:firstLine="0"/>
    </w:pPr>
    <w:rPr>
      <w:b w:val="0"/>
      <w:i w:val="0"/>
      <w:sz w:val="18"/>
      <w:szCs w:val="18"/>
    </w:rPr>
  </w:style>
  <w:style w:type="character" w:customStyle="1" w:styleId="af3">
    <w:name w:val="Основной текст с отступом Знак"/>
    <w:aliases w:val="BTI Знак,DL Body 2-1 Знак,bi Знак,bti Знак"/>
    <w:basedOn w:val="a1"/>
    <w:link w:val="af2"/>
    <w:rsid w:val="004D58EA"/>
    <w:rPr>
      <w:rFonts w:ascii="Times New Roman" w:eastAsia="Times New Roman" w:hAnsi="Times New Roman" w:cs="Times New Roman"/>
      <w:color w:val="000000"/>
      <w:sz w:val="18"/>
      <w:szCs w:val="18"/>
      <w:shd w:val="clear" w:color="auto" w:fill="FFFFFF"/>
    </w:rPr>
  </w:style>
  <w:style w:type="paragraph" w:styleId="23">
    <w:name w:val="Body Text 2"/>
    <w:basedOn w:val="a0"/>
    <w:link w:val="24"/>
    <w:rsid w:val="004D58EA"/>
    <w:pPr>
      <w:widowControl w:val="0"/>
      <w:autoSpaceDE w:val="0"/>
      <w:autoSpaceDN w:val="0"/>
      <w:adjustRightInd w:val="0"/>
      <w:spacing w:after="120" w:line="480" w:lineRule="auto"/>
      <w:ind w:firstLine="0"/>
      <w:jc w:val="left"/>
    </w:pPr>
    <w:rPr>
      <w:b w:val="0"/>
      <w:i w:val="0"/>
      <w:color w:val="auto"/>
      <w:sz w:val="20"/>
      <w:szCs w:val="20"/>
    </w:rPr>
  </w:style>
  <w:style w:type="character" w:customStyle="1" w:styleId="24">
    <w:name w:val="Основной текст 2 Знак"/>
    <w:basedOn w:val="a1"/>
    <w:link w:val="23"/>
    <w:rsid w:val="004D58EA"/>
    <w:rPr>
      <w:rFonts w:ascii="Times New Roman" w:eastAsia="Times New Roman" w:hAnsi="Times New Roman" w:cs="Times New Roman"/>
      <w:sz w:val="20"/>
      <w:szCs w:val="20"/>
    </w:rPr>
  </w:style>
  <w:style w:type="character" w:customStyle="1" w:styleId="UnresolvedMention1">
    <w:name w:val="Unresolved Mention1"/>
    <w:basedOn w:val="a1"/>
    <w:uiPriority w:val="99"/>
    <w:semiHidden/>
    <w:unhideWhenUsed/>
    <w:rsid w:val="00114303"/>
    <w:rPr>
      <w:color w:val="605E5C"/>
      <w:shd w:val="clear" w:color="auto" w:fill="E1DFDD"/>
    </w:rPr>
  </w:style>
  <w:style w:type="paragraph" w:customStyle="1" w:styleId="RecitalNumbering2">
    <w:name w:val="Recital Numbering 2"/>
    <w:basedOn w:val="RecitalNumbering"/>
    <w:rsid w:val="003911B1"/>
    <w:pPr>
      <w:numPr>
        <w:ilvl w:val="1"/>
      </w:numPr>
      <w:overflowPunct w:val="0"/>
      <w:autoSpaceDE w:val="0"/>
      <w:autoSpaceDN w:val="0"/>
      <w:textAlignment w:val="baseline"/>
    </w:pPr>
  </w:style>
  <w:style w:type="paragraph" w:customStyle="1" w:styleId="RecitalNumbering">
    <w:name w:val="Recital Numbering"/>
    <w:basedOn w:val="a0"/>
    <w:rsid w:val="003911B1"/>
    <w:pPr>
      <w:numPr>
        <w:numId w:val="15"/>
      </w:numPr>
      <w:adjustRightInd w:val="0"/>
      <w:spacing w:after="240" w:line="240" w:lineRule="auto"/>
      <w:outlineLvl w:val="0"/>
    </w:pPr>
    <w:rPr>
      <w:rFonts w:eastAsia="STZhongsong"/>
      <w:b w:val="0"/>
      <w:i w:val="0"/>
      <w:color w:val="auto"/>
      <w:kern w:val="28"/>
      <w:sz w:val="22"/>
      <w:szCs w:val="20"/>
      <w:lang w:val="en-GB" w:eastAsia="zh-CN"/>
    </w:rPr>
  </w:style>
  <w:style w:type="paragraph" w:customStyle="1" w:styleId="RecitalNumbering3">
    <w:name w:val="Recital Numbering 3"/>
    <w:basedOn w:val="a0"/>
    <w:rsid w:val="003911B1"/>
    <w:pPr>
      <w:numPr>
        <w:ilvl w:val="2"/>
        <w:numId w:val="15"/>
      </w:numPr>
      <w:overflowPunct w:val="0"/>
      <w:autoSpaceDE w:val="0"/>
      <w:autoSpaceDN w:val="0"/>
      <w:adjustRightInd w:val="0"/>
      <w:spacing w:after="240" w:line="240" w:lineRule="auto"/>
      <w:textAlignment w:val="baseline"/>
    </w:pPr>
    <w:rPr>
      <w:rFonts w:eastAsia="STZhongsong"/>
      <w:b w:val="0"/>
      <w:i w:val="0"/>
      <w:color w:val="auto"/>
      <w:kern w:val="28"/>
      <w:sz w:val="22"/>
      <w:szCs w:val="20"/>
      <w:lang w:val="en-GB" w:eastAsia="zh-CN"/>
    </w:rPr>
  </w:style>
  <w:style w:type="character" w:customStyle="1" w:styleId="32">
    <w:name w:val="Заголовок 3 Знак"/>
    <w:basedOn w:val="a1"/>
    <w:link w:val="31"/>
    <w:rsid w:val="004941DD"/>
    <w:rPr>
      <w:rFonts w:ascii="Times New Roman" w:eastAsia="STZhongsong" w:hAnsi="Times New Roman" w:cs="Times New Roman"/>
      <w:szCs w:val="20"/>
      <w:lang w:val="en-GB" w:eastAsia="zh-CN"/>
    </w:rPr>
  </w:style>
  <w:style w:type="paragraph" w:styleId="25">
    <w:name w:val="Body Text Indent 2"/>
    <w:aliases w:val="bi2,bti2,bti2 Знак Знак Знак Знак Знак Знак Знак Знак Знак,bti2 Знак Знак Знак Знак Знак1 Знак Знак Знак,bti2 Знак Знак1 Знак Знак Знак Знак Знак Знак Знак Знак,bti2 Знак Знак1 Знак Знак Знак Знак1 Знак Знак Знак Знак"/>
    <w:basedOn w:val="a0"/>
    <w:link w:val="26"/>
    <w:unhideWhenUsed/>
    <w:qFormat/>
    <w:rsid w:val="004941DD"/>
    <w:pPr>
      <w:spacing w:after="120" w:line="480" w:lineRule="auto"/>
      <w:ind w:left="283"/>
    </w:pPr>
  </w:style>
  <w:style w:type="character" w:customStyle="1" w:styleId="26">
    <w:name w:val="Основной текст с отступом 2 Знак"/>
    <w:aliases w:val="bi2 Знак,bti2 Знак,bti2 Знак Знак Знак Знак Знак Знак Знак Знак Знак Знак,bti2 Знак Знак Знак Знак Знак1 Знак Знак Знак Знак,bti2 Знак Знак1 Знак Знак Знак Знак Знак Знак Знак Знак Знак"/>
    <w:basedOn w:val="a1"/>
    <w:link w:val="25"/>
    <w:rsid w:val="004941DD"/>
    <w:rPr>
      <w:rFonts w:ascii="Times New Roman" w:eastAsia="Times New Roman" w:hAnsi="Times New Roman" w:cs="Times New Roman"/>
      <w:b/>
      <w:i/>
      <w:color w:val="000000"/>
      <w:sz w:val="24"/>
    </w:rPr>
  </w:style>
  <w:style w:type="character" w:customStyle="1" w:styleId="42">
    <w:name w:val="Заголовок 4 Знак"/>
    <w:basedOn w:val="a1"/>
    <w:link w:val="41"/>
    <w:rsid w:val="004941DD"/>
    <w:rPr>
      <w:rFonts w:ascii="Times New Roman" w:eastAsia="STZhongsong" w:hAnsi="Times New Roman" w:cs="Times New Roman"/>
      <w:szCs w:val="20"/>
      <w:lang w:val="en-GB" w:eastAsia="zh-CN"/>
    </w:rPr>
  </w:style>
  <w:style w:type="character" w:customStyle="1" w:styleId="52">
    <w:name w:val="Заголовок 5 Знак"/>
    <w:aliases w:val="(1) Знак,(A) Знак,5 Знак,D Head Знак,H5 Знак,Heading 5(unused) Знак,Lev 5 Знак,Level 3 - (i) Знак,Level 3 - i Знак,Numbered - 5 Знак,Roman list Знак,Roman list1 Знак,Roman list11 Знак,Roman list111 Знак,Roman list12 Знак,Style(i) Знак"/>
    <w:basedOn w:val="a1"/>
    <w:link w:val="51"/>
    <w:rsid w:val="004941DD"/>
    <w:rPr>
      <w:rFonts w:ascii="Times New Roman" w:eastAsia="STZhongsong" w:hAnsi="Times New Roman" w:cs="Times New Roman"/>
      <w:kern w:val="28"/>
      <w:szCs w:val="20"/>
      <w:lang w:val="en-GB" w:eastAsia="zh-CN"/>
    </w:rPr>
  </w:style>
  <w:style w:type="character" w:customStyle="1" w:styleId="60">
    <w:name w:val="Заголовок 6 Знак"/>
    <w:aliases w:val="(I) Знак,6 Знак,61 Знак,Bullet Знак,Bullet lis Знак,Bullet list Знак,Bullet list1 Знак,Bullet list11 Знак,Bullet list111 Знак,Bullet list12 Знак,Bullet list2 Знак,Bullet list21 Знак,Bullet list3 Знак,H6 Знак,Heading 6(unused) Знак"/>
    <w:basedOn w:val="a1"/>
    <w:link w:val="6"/>
    <w:rsid w:val="004941DD"/>
    <w:rPr>
      <w:rFonts w:ascii="Times New Roman" w:eastAsia="STZhongsong" w:hAnsi="Times New Roman" w:cs="Times New Roman"/>
      <w:kern w:val="28"/>
      <w:szCs w:val="20"/>
      <w:lang w:val="en-GB" w:eastAsia="zh-CN"/>
    </w:rPr>
  </w:style>
  <w:style w:type="character" w:customStyle="1" w:styleId="70">
    <w:name w:val="Заголовок 7 Знак"/>
    <w:aliases w:val="(1) Char Знак,7 Знак,7 Char Знак,E1 Marginal Знак,H7 Знак,H7 Char Знак,ITT t7 Знак,Indented hyphen Знак,Indented hyphen Char Знак,Legal Level 1.1. Знак,Legal Level 1.1. Char Знак,Lev 7 Знак,PA Appendix Major Знак,h7 Знак"/>
    <w:basedOn w:val="a1"/>
    <w:link w:val="7"/>
    <w:rsid w:val="004941DD"/>
    <w:rPr>
      <w:rFonts w:ascii="Times New Roman" w:eastAsia="STZhongsong" w:hAnsi="Times New Roman" w:cs="Times New Roman"/>
      <w:kern w:val="28"/>
      <w:szCs w:val="20"/>
      <w:lang w:val="en-GB" w:eastAsia="zh-CN"/>
    </w:rPr>
  </w:style>
  <w:style w:type="character" w:customStyle="1" w:styleId="80">
    <w:name w:val="Заголовок 8 Знак"/>
    <w:aliases w:val="8 Знак,H8 Знак,ITT t8 Знак,Legal Level 1.1.1. Знак,Lev 8 Знак,PA Appendix Minor Знак,h8 Знак"/>
    <w:basedOn w:val="a1"/>
    <w:link w:val="8"/>
    <w:rsid w:val="004941DD"/>
    <w:rPr>
      <w:rFonts w:ascii="Times New Roman" w:eastAsia="STZhongsong" w:hAnsi="Times New Roman" w:cs="Times New Roman"/>
      <w:kern w:val="28"/>
      <w:szCs w:val="20"/>
      <w:lang w:val="en-GB" w:eastAsia="zh-CN"/>
    </w:rPr>
  </w:style>
  <w:style w:type="character" w:customStyle="1" w:styleId="90">
    <w:name w:val="Заголовок 9 Знак"/>
    <w:aliases w:val="App Heading Знак,H9 Знак,ITT t9 Знак,Legal Level 1.1.1.1. Знак,h9 Знак,level3(i) Знак"/>
    <w:basedOn w:val="a1"/>
    <w:link w:val="9"/>
    <w:rsid w:val="004941DD"/>
    <w:rPr>
      <w:rFonts w:ascii="Times New Roman" w:eastAsia="STZhongsong" w:hAnsi="Times New Roman" w:cs="Times New Roman"/>
      <w:kern w:val="28"/>
      <w:szCs w:val="20"/>
      <w:lang w:val="en-GB" w:eastAsia="zh-CN"/>
    </w:rPr>
  </w:style>
  <w:style w:type="paragraph" w:styleId="af4">
    <w:name w:val="footer"/>
    <w:basedOn w:val="a0"/>
    <w:link w:val="af5"/>
    <w:uiPriority w:val="99"/>
    <w:unhideWhenUsed/>
    <w:rsid w:val="004941DD"/>
    <w:pPr>
      <w:tabs>
        <w:tab w:val="center" w:pos="4677"/>
        <w:tab w:val="right" w:pos="9355"/>
      </w:tabs>
      <w:autoSpaceDE w:val="0"/>
      <w:autoSpaceDN w:val="0"/>
      <w:spacing w:after="0" w:line="240" w:lineRule="auto"/>
      <w:ind w:firstLine="0"/>
      <w:jc w:val="left"/>
    </w:pPr>
    <w:rPr>
      <w:rFonts w:eastAsiaTheme="minorEastAsia"/>
      <w:b w:val="0"/>
      <w:i w:val="0"/>
      <w:color w:val="auto"/>
      <w:sz w:val="20"/>
      <w:szCs w:val="20"/>
      <w:lang w:eastAsia="en-US"/>
    </w:rPr>
  </w:style>
  <w:style w:type="character" w:customStyle="1" w:styleId="af5">
    <w:name w:val="Нижний колонтитул Знак"/>
    <w:basedOn w:val="a1"/>
    <w:link w:val="af4"/>
    <w:uiPriority w:val="99"/>
    <w:rsid w:val="004941DD"/>
    <w:rPr>
      <w:rFonts w:ascii="Times New Roman" w:hAnsi="Times New Roman" w:cs="Times New Roman"/>
      <w:sz w:val="20"/>
      <w:szCs w:val="20"/>
      <w:lang w:eastAsia="en-US"/>
    </w:rPr>
  </w:style>
  <w:style w:type="character" w:customStyle="1" w:styleId="27">
    <w:name w:val="Основной текст (2)_"/>
    <w:basedOn w:val="a1"/>
    <w:link w:val="28"/>
    <w:rsid w:val="004941DD"/>
    <w:rPr>
      <w:rFonts w:ascii="Times New Roman" w:eastAsia="Times New Roman" w:hAnsi="Times New Roman" w:cs="Times New Roman"/>
      <w:b/>
      <w:bCs/>
      <w:i/>
      <w:iCs/>
      <w:sz w:val="21"/>
      <w:szCs w:val="21"/>
      <w:shd w:val="clear" w:color="auto" w:fill="FFFFFF"/>
    </w:rPr>
  </w:style>
  <w:style w:type="paragraph" w:customStyle="1" w:styleId="28">
    <w:name w:val="Основной текст (2)"/>
    <w:basedOn w:val="a0"/>
    <w:link w:val="27"/>
    <w:rsid w:val="004941DD"/>
    <w:pPr>
      <w:widowControl w:val="0"/>
      <w:shd w:val="clear" w:color="auto" w:fill="FFFFFF"/>
      <w:spacing w:before="500" w:after="0" w:line="254" w:lineRule="exact"/>
      <w:ind w:firstLine="0"/>
    </w:pPr>
    <w:rPr>
      <w:bCs/>
      <w:iCs/>
      <w:color w:val="auto"/>
      <w:sz w:val="21"/>
      <w:szCs w:val="21"/>
    </w:rPr>
  </w:style>
  <w:style w:type="character" w:customStyle="1" w:styleId="BaseChar">
    <w:name w:val="Base Char"/>
    <w:link w:val="Base"/>
    <w:locked/>
    <w:rsid w:val="004941DD"/>
    <w:rPr>
      <w:rFonts w:ascii="Calibri" w:hAnsi="Calibri"/>
    </w:rPr>
  </w:style>
  <w:style w:type="paragraph" w:customStyle="1" w:styleId="Base">
    <w:name w:val="Base"/>
    <w:basedOn w:val="a0"/>
    <w:link w:val="BaseChar"/>
    <w:rsid w:val="004941DD"/>
    <w:pPr>
      <w:spacing w:after="0" w:line="240" w:lineRule="auto"/>
      <w:ind w:firstLine="539"/>
    </w:pPr>
    <w:rPr>
      <w:rFonts w:ascii="Calibri" w:eastAsiaTheme="minorEastAsia" w:hAnsi="Calibri" w:cstheme="minorBidi"/>
      <w:b w:val="0"/>
      <w:i w:val="0"/>
      <w:color w:val="auto"/>
      <w:sz w:val="22"/>
    </w:rPr>
  </w:style>
  <w:style w:type="paragraph" w:customStyle="1" w:styleId="StyleJustifiedFirstline095cm1">
    <w:name w:val="Style Justified First line:  0.95 cm1"/>
    <w:basedOn w:val="a0"/>
    <w:rsid w:val="004941DD"/>
    <w:pPr>
      <w:autoSpaceDE w:val="0"/>
      <w:autoSpaceDN w:val="0"/>
      <w:spacing w:after="0" w:line="240" w:lineRule="auto"/>
      <w:ind w:firstLine="539"/>
    </w:pPr>
    <w:rPr>
      <w:b w:val="0"/>
      <w:i w:val="0"/>
      <w:color w:val="auto"/>
      <w:sz w:val="22"/>
      <w:szCs w:val="20"/>
    </w:rPr>
  </w:style>
  <w:style w:type="paragraph" w:styleId="af6">
    <w:name w:val="endnote text"/>
    <w:basedOn w:val="HouseStyleBase"/>
    <w:link w:val="af7"/>
    <w:semiHidden/>
    <w:rsid w:val="004941DD"/>
    <w:pPr>
      <w:spacing w:after="120"/>
      <w:ind w:left="720" w:hanging="720"/>
    </w:pPr>
    <w:rPr>
      <w:sz w:val="18"/>
    </w:rPr>
  </w:style>
  <w:style w:type="character" w:customStyle="1" w:styleId="af7">
    <w:name w:val="Текст концевой сноски Знак"/>
    <w:basedOn w:val="a1"/>
    <w:link w:val="af6"/>
    <w:semiHidden/>
    <w:rsid w:val="004941DD"/>
    <w:rPr>
      <w:rFonts w:ascii="Times New Roman" w:eastAsia="STZhongsong" w:hAnsi="Times New Roman" w:cs="Times New Roman"/>
      <w:kern w:val="28"/>
      <w:sz w:val="18"/>
      <w:szCs w:val="20"/>
      <w:lang w:val="en-GB" w:eastAsia="zh-CN"/>
    </w:rPr>
  </w:style>
  <w:style w:type="character" w:styleId="af8">
    <w:name w:val="endnote reference"/>
    <w:semiHidden/>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af9">
    <w:name w:val="footnote text"/>
    <w:aliases w:val="Car,fn"/>
    <w:basedOn w:val="HouseStyleBase"/>
    <w:link w:val="11"/>
    <w:uiPriority w:val="99"/>
    <w:qFormat/>
    <w:rsid w:val="004941DD"/>
    <w:pPr>
      <w:spacing w:after="60"/>
      <w:ind w:left="720" w:hanging="720"/>
    </w:pPr>
    <w:rPr>
      <w:sz w:val="16"/>
    </w:rPr>
  </w:style>
  <w:style w:type="character" w:customStyle="1" w:styleId="11">
    <w:name w:val="Текст сноски Знак1"/>
    <w:aliases w:val="Car Знак,fn Знак"/>
    <w:basedOn w:val="a1"/>
    <w:link w:val="af9"/>
    <w:uiPriority w:val="99"/>
    <w:rsid w:val="004941DD"/>
    <w:rPr>
      <w:rFonts w:ascii="Times New Roman" w:eastAsia="STZhongsong" w:hAnsi="Times New Roman" w:cs="Times New Roman"/>
      <w:kern w:val="28"/>
      <w:sz w:val="16"/>
      <w:szCs w:val="20"/>
      <w:lang w:val="en-GB" w:eastAsia="zh-CN"/>
    </w:rPr>
  </w:style>
  <w:style w:type="character" w:styleId="afa">
    <w:name w:val="footnote reference"/>
    <w:uiPriority w:val="99"/>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12">
    <w:name w:val="toc 1"/>
    <w:uiPriority w:val="39"/>
    <w:rsid w:val="004941DD"/>
    <w:pPr>
      <w:tabs>
        <w:tab w:val="left" w:pos="720"/>
        <w:tab w:val="right" w:leader="dot" w:pos="9029"/>
      </w:tabs>
      <w:adjustRightInd w:val="0"/>
      <w:spacing w:after="120" w:line="240" w:lineRule="auto"/>
      <w:ind w:left="720" w:hanging="720"/>
    </w:pPr>
    <w:rPr>
      <w:rFonts w:ascii="Times New Roman" w:eastAsia="STZhongsong" w:hAnsi="Times New Roman" w:cs="Times New Roman"/>
      <w:caps/>
      <w:kern w:val="28"/>
      <w:szCs w:val="20"/>
      <w:lang w:val="en-GB" w:eastAsia="zh-CN"/>
    </w:rPr>
  </w:style>
  <w:style w:type="paragraph" w:styleId="29">
    <w:name w:val="toc 2"/>
    <w:uiPriority w:val="39"/>
    <w:rsid w:val="004941DD"/>
    <w:pPr>
      <w:tabs>
        <w:tab w:val="left" w:pos="1440"/>
        <w:tab w:val="right" w:leader="dot" w:pos="9029"/>
      </w:tabs>
      <w:adjustRightInd w:val="0"/>
      <w:spacing w:after="120" w:line="240" w:lineRule="auto"/>
      <w:ind w:left="1440" w:hanging="720"/>
    </w:pPr>
    <w:rPr>
      <w:rFonts w:ascii="Times New Roman" w:eastAsia="STZhongsong" w:hAnsi="Times New Roman" w:cs="Times New Roman"/>
      <w:kern w:val="28"/>
      <w:szCs w:val="20"/>
      <w:lang w:val="en-GB" w:eastAsia="zh-CN"/>
    </w:rPr>
  </w:style>
  <w:style w:type="paragraph" w:styleId="33">
    <w:name w:val="toc 3"/>
    <w:uiPriority w:val="39"/>
    <w:rsid w:val="004941DD"/>
    <w:pPr>
      <w:tabs>
        <w:tab w:val="left" w:pos="2160"/>
        <w:tab w:val="right" w:leader="dot" w:pos="9029"/>
      </w:tabs>
      <w:adjustRightInd w:val="0"/>
      <w:spacing w:after="120" w:line="240" w:lineRule="auto"/>
      <w:ind w:left="2160" w:hanging="720"/>
    </w:pPr>
    <w:rPr>
      <w:rFonts w:ascii="Times New Roman" w:eastAsia="STZhongsong" w:hAnsi="Times New Roman" w:cs="Times New Roman"/>
      <w:kern w:val="28"/>
      <w:szCs w:val="20"/>
      <w:lang w:val="en-GB" w:eastAsia="zh-CN"/>
    </w:rPr>
  </w:style>
  <w:style w:type="paragraph" w:styleId="43">
    <w:name w:val="toc 4"/>
    <w:uiPriority w:val="39"/>
    <w:rsid w:val="004941DD"/>
    <w:pPr>
      <w:tabs>
        <w:tab w:val="left" w:pos="2880"/>
        <w:tab w:val="right" w:leader="dot" w:pos="9029"/>
      </w:tabs>
      <w:adjustRightInd w:val="0"/>
      <w:spacing w:after="120" w:line="240" w:lineRule="auto"/>
      <w:ind w:left="2880" w:hanging="720"/>
    </w:pPr>
    <w:rPr>
      <w:rFonts w:ascii="Times New Roman" w:eastAsia="STZhongsong" w:hAnsi="Times New Roman" w:cs="Times New Roman"/>
      <w:kern w:val="28"/>
      <w:szCs w:val="20"/>
      <w:lang w:val="en-GB" w:eastAsia="zh-CN"/>
    </w:rPr>
  </w:style>
  <w:style w:type="paragraph" w:styleId="53">
    <w:name w:val="toc 5"/>
    <w:uiPriority w:val="39"/>
    <w:rsid w:val="004941DD"/>
    <w:pPr>
      <w:tabs>
        <w:tab w:val="left" w:pos="3600"/>
        <w:tab w:val="right" w:leader="dot" w:pos="9029"/>
      </w:tabs>
      <w:adjustRightInd w:val="0"/>
      <w:spacing w:after="120" w:line="240" w:lineRule="auto"/>
      <w:ind w:left="3600" w:hanging="720"/>
    </w:pPr>
    <w:rPr>
      <w:rFonts w:ascii="Times New Roman" w:eastAsia="STZhongsong" w:hAnsi="Times New Roman" w:cs="Times New Roman"/>
      <w:kern w:val="28"/>
      <w:szCs w:val="20"/>
      <w:lang w:val="en-GB" w:eastAsia="zh-CN"/>
    </w:rPr>
  </w:style>
  <w:style w:type="paragraph" w:styleId="61">
    <w:name w:val="toc 6"/>
    <w:uiPriority w:val="39"/>
    <w:rsid w:val="004941DD"/>
    <w:pPr>
      <w:tabs>
        <w:tab w:val="left" w:pos="4320"/>
        <w:tab w:val="right" w:leader="dot" w:pos="9029"/>
      </w:tabs>
      <w:adjustRightInd w:val="0"/>
      <w:spacing w:after="120" w:line="240" w:lineRule="auto"/>
      <w:ind w:left="4320" w:hanging="720"/>
    </w:pPr>
    <w:rPr>
      <w:rFonts w:ascii="Times New Roman" w:eastAsia="STZhongsong" w:hAnsi="Times New Roman" w:cs="Times New Roman"/>
      <w:kern w:val="28"/>
      <w:szCs w:val="20"/>
      <w:lang w:val="en-GB" w:eastAsia="zh-CN"/>
    </w:rPr>
  </w:style>
  <w:style w:type="paragraph" w:styleId="71">
    <w:name w:val="toc 7"/>
    <w:uiPriority w:val="39"/>
    <w:rsid w:val="004941DD"/>
    <w:pPr>
      <w:tabs>
        <w:tab w:val="left" w:pos="5040"/>
        <w:tab w:val="right" w:leader="dot" w:pos="9029"/>
      </w:tabs>
      <w:adjustRightInd w:val="0"/>
      <w:spacing w:after="120" w:line="240" w:lineRule="auto"/>
      <w:ind w:left="5040" w:hanging="720"/>
    </w:pPr>
    <w:rPr>
      <w:rFonts w:ascii="Times New Roman" w:eastAsia="STZhongsong" w:hAnsi="Times New Roman" w:cs="Times New Roman"/>
      <w:kern w:val="28"/>
      <w:szCs w:val="20"/>
      <w:lang w:val="en-GB" w:eastAsia="zh-CN"/>
    </w:rPr>
  </w:style>
  <w:style w:type="paragraph" w:styleId="81">
    <w:name w:val="toc 8"/>
    <w:uiPriority w:val="39"/>
    <w:rsid w:val="004941DD"/>
    <w:pPr>
      <w:tabs>
        <w:tab w:val="right" w:leader="dot" w:pos="9029"/>
      </w:tabs>
      <w:adjustRightInd w:val="0"/>
      <w:spacing w:after="120" w:line="240" w:lineRule="auto"/>
    </w:pPr>
    <w:rPr>
      <w:rFonts w:ascii="Times New Roman" w:eastAsia="STZhongsong" w:hAnsi="Times New Roman" w:cs="Times New Roman"/>
      <w:caps/>
      <w:kern w:val="28"/>
      <w:szCs w:val="20"/>
      <w:lang w:val="en-GB" w:eastAsia="zh-CN"/>
    </w:rPr>
  </w:style>
  <w:style w:type="paragraph" w:styleId="91">
    <w:name w:val="toc 9"/>
    <w:uiPriority w:val="39"/>
    <w:rsid w:val="004941DD"/>
    <w:pPr>
      <w:tabs>
        <w:tab w:val="right" w:leader="dot" w:pos="9029"/>
      </w:tabs>
      <w:adjustRightInd w:val="0"/>
      <w:spacing w:after="120" w:line="240" w:lineRule="auto"/>
      <w:ind w:left="720"/>
    </w:pPr>
    <w:rPr>
      <w:rFonts w:ascii="Times New Roman" w:eastAsia="STZhongsong" w:hAnsi="Times New Roman" w:cs="Times New Roman"/>
      <w:kern w:val="28"/>
      <w:szCs w:val="20"/>
      <w:lang w:val="en-GB" w:eastAsia="zh-CN"/>
    </w:rPr>
  </w:style>
  <w:style w:type="paragraph" w:styleId="13">
    <w:name w:val="index 1"/>
    <w:basedOn w:val="a0"/>
    <w:next w:val="a0"/>
    <w:semiHidden/>
    <w:rsid w:val="004941DD"/>
    <w:pPr>
      <w:tabs>
        <w:tab w:val="right" w:leader="dot" w:pos="9360"/>
      </w:tabs>
      <w:suppressAutoHyphens/>
      <w:spacing w:after="0" w:line="240" w:lineRule="auto"/>
      <w:ind w:left="1440" w:right="720" w:hanging="1440"/>
      <w:jc w:val="left"/>
    </w:pPr>
    <w:rPr>
      <w:rFonts w:eastAsia="SimSun"/>
      <w:b w:val="0"/>
      <w:i w:val="0"/>
      <w:color w:val="auto"/>
      <w:sz w:val="22"/>
      <w:szCs w:val="24"/>
      <w:lang w:val="en-GB" w:eastAsia="zh-CN"/>
    </w:rPr>
  </w:style>
  <w:style w:type="paragraph" w:styleId="2a">
    <w:name w:val="index 2"/>
    <w:basedOn w:val="a0"/>
    <w:next w:val="a0"/>
    <w:semiHidden/>
    <w:rsid w:val="004941DD"/>
    <w:pPr>
      <w:tabs>
        <w:tab w:val="right" w:leader="dot" w:pos="9360"/>
      </w:tabs>
      <w:suppressAutoHyphens/>
      <w:spacing w:after="0" w:line="240" w:lineRule="auto"/>
      <w:ind w:left="1440" w:right="720" w:hanging="720"/>
      <w:jc w:val="left"/>
    </w:pPr>
    <w:rPr>
      <w:rFonts w:eastAsia="SimSun"/>
      <w:b w:val="0"/>
      <w:i w:val="0"/>
      <w:color w:val="auto"/>
      <w:sz w:val="22"/>
      <w:szCs w:val="24"/>
      <w:lang w:val="en-GB" w:eastAsia="zh-CN"/>
    </w:rPr>
  </w:style>
  <w:style w:type="paragraph" w:styleId="afb">
    <w:name w:val="toa heading"/>
    <w:basedOn w:val="a0"/>
    <w:next w:val="a0"/>
    <w:semiHidden/>
    <w:rsid w:val="004941DD"/>
    <w:pPr>
      <w:tabs>
        <w:tab w:val="right" w:pos="9360"/>
      </w:tabs>
      <w:suppressAutoHyphens/>
      <w:overflowPunct w:val="0"/>
      <w:autoSpaceDE w:val="0"/>
      <w:autoSpaceDN w:val="0"/>
      <w:adjustRightInd w:val="0"/>
      <w:spacing w:after="0" w:line="240" w:lineRule="auto"/>
      <w:ind w:firstLine="0"/>
      <w:textAlignment w:val="baseline"/>
    </w:pPr>
    <w:rPr>
      <w:b w:val="0"/>
      <w:i w:val="0"/>
      <w:color w:val="auto"/>
      <w:sz w:val="22"/>
      <w:szCs w:val="20"/>
      <w:lang w:val="en-GB" w:eastAsia="en-US"/>
    </w:rPr>
  </w:style>
  <w:style w:type="paragraph" w:styleId="afc">
    <w:name w:val="caption"/>
    <w:basedOn w:val="a0"/>
    <w:next w:val="a0"/>
    <w:qFormat/>
    <w:rsid w:val="004941DD"/>
    <w:pPr>
      <w:spacing w:after="0" w:line="240" w:lineRule="auto"/>
      <w:ind w:firstLine="0"/>
      <w:jc w:val="left"/>
    </w:pPr>
    <w:rPr>
      <w:rFonts w:eastAsia="SimSun"/>
      <w:b w:val="0"/>
      <w:i w:val="0"/>
      <w:color w:val="auto"/>
      <w:sz w:val="22"/>
      <w:szCs w:val="24"/>
      <w:lang w:val="en-GB" w:eastAsia="zh-CN"/>
    </w:rPr>
  </w:style>
  <w:style w:type="character" w:customStyle="1" w:styleId="EquationCaption">
    <w:name w:val="_Equation Caption"/>
    <w:rsid w:val="004941DD"/>
  </w:style>
  <w:style w:type="character" w:styleId="afd">
    <w:name w:val="page number"/>
    <w:rsid w:val="004941DD"/>
    <w:rPr>
      <w:sz w:val="22"/>
    </w:rPr>
  </w:style>
  <w:style w:type="paragraph" w:styleId="afe">
    <w:name w:val="Body Text"/>
    <w:basedOn w:val="a0"/>
    <w:link w:val="aff"/>
    <w:uiPriority w:val="99"/>
    <w:qFormat/>
    <w:rsid w:val="004941DD"/>
    <w:pPr>
      <w:overflowPunct w:val="0"/>
      <w:autoSpaceDE w:val="0"/>
      <w:autoSpaceDN w:val="0"/>
      <w:adjustRightInd w:val="0"/>
      <w:spacing w:after="120" w:line="240" w:lineRule="auto"/>
      <w:ind w:firstLine="0"/>
      <w:textAlignment w:val="baseline"/>
    </w:pPr>
    <w:rPr>
      <w:b w:val="0"/>
      <w:i w:val="0"/>
      <w:color w:val="auto"/>
      <w:sz w:val="22"/>
      <w:szCs w:val="20"/>
      <w:lang w:val="en-GB" w:eastAsia="en-US"/>
    </w:rPr>
  </w:style>
  <w:style w:type="character" w:customStyle="1" w:styleId="aff">
    <w:name w:val="Основной текст Знак"/>
    <w:basedOn w:val="a1"/>
    <w:link w:val="afe"/>
    <w:uiPriority w:val="99"/>
    <w:rsid w:val="004941DD"/>
    <w:rPr>
      <w:rFonts w:ascii="Times New Roman" w:eastAsia="Times New Roman" w:hAnsi="Times New Roman" w:cs="Times New Roman"/>
      <w:szCs w:val="20"/>
      <w:lang w:val="en-GB" w:eastAsia="en-US"/>
    </w:rPr>
  </w:style>
  <w:style w:type="paragraph" w:styleId="34">
    <w:name w:val="Body Text Indent 3"/>
    <w:basedOn w:val="HouseStyleBase"/>
    <w:link w:val="35"/>
    <w:rsid w:val="004941DD"/>
    <w:pPr>
      <w:ind w:left="1440"/>
    </w:pPr>
  </w:style>
  <w:style w:type="character" w:customStyle="1" w:styleId="35">
    <w:name w:val="Основной текст с отступом 3 Знак"/>
    <w:basedOn w:val="a1"/>
    <w:link w:val="34"/>
    <w:rsid w:val="004941DD"/>
    <w:rPr>
      <w:rFonts w:ascii="Times New Roman" w:eastAsia="STZhongsong" w:hAnsi="Times New Roman" w:cs="Times New Roman"/>
      <w:kern w:val="28"/>
      <w:szCs w:val="20"/>
      <w:lang w:val="en-GB" w:eastAsia="zh-CN"/>
    </w:rPr>
  </w:style>
  <w:style w:type="paragraph" w:customStyle="1" w:styleId="BodyTextIndent4">
    <w:name w:val="Body Text Indent 4"/>
    <w:basedOn w:val="HouseStyleBase"/>
    <w:rsid w:val="004941DD"/>
    <w:pPr>
      <w:ind w:left="2160"/>
    </w:pPr>
  </w:style>
  <w:style w:type="paragraph" w:customStyle="1" w:styleId="BodyTextIndent5">
    <w:name w:val="Body Text Indent 5"/>
    <w:basedOn w:val="HouseStyleBase"/>
    <w:rsid w:val="004941DD"/>
    <w:pPr>
      <w:ind w:left="2880"/>
    </w:pPr>
  </w:style>
  <w:style w:type="paragraph" w:customStyle="1" w:styleId="BodyTextIndent6">
    <w:name w:val="Body Text Indent 6"/>
    <w:basedOn w:val="HouseStyleBase"/>
    <w:rsid w:val="004941DD"/>
    <w:pPr>
      <w:ind w:left="3600"/>
    </w:pPr>
  </w:style>
  <w:style w:type="paragraph" w:customStyle="1" w:styleId="BodyTextIndent7">
    <w:name w:val="Body Text Indent 7"/>
    <w:basedOn w:val="HouseStyleBase"/>
    <w:rsid w:val="004941DD"/>
    <w:pPr>
      <w:ind w:left="4320"/>
    </w:pPr>
  </w:style>
  <w:style w:type="paragraph" w:customStyle="1" w:styleId="BodyTextIndent8">
    <w:name w:val="Body Text Indent 8"/>
    <w:basedOn w:val="HouseStyleBase"/>
    <w:rsid w:val="004941DD"/>
    <w:pPr>
      <w:ind w:left="5040"/>
    </w:pPr>
  </w:style>
  <w:style w:type="paragraph" w:customStyle="1" w:styleId="MarginText">
    <w:name w:val="Margin Text"/>
    <w:basedOn w:val="HouseStyleBase"/>
    <w:link w:val="MarginTextChar"/>
    <w:qFormat/>
    <w:rsid w:val="004941DD"/>
  </w:style>
  <w:style w:type="paragraph" w:customStyle="1" w:styleId="SchHead">
    <w:name w:val="SchHead"/>
    <w:basedOn w:val="HouseStyleBaseCentred"/>
    <w:next w:val="SchPart"/>
    <w:rsid w:val="004941DD"/>
    <w:pPr>
      <w:keepNext/>
      <w:numPr>
        <w:numId w:val="20"/>
      </w:numPr>
      <w:jc w:val="center"/>
      <w:outlineLvl w:val="0"/>
    </w:pPr>
    <w:rPr>
      <w:b/>
      <w:caps/>
    </w:rPr>
  </w:style>
  <w:style w:type="paragraph" w:customStyle="1" w:styleId="AppPart">
    <w:name w:val="AppPart"/>
    <w:basedOn w:val="HouseStyleBaseCentred"/>
    <w:rsid w:val="004941DD"/>
    <w:pPr>
      <w:numPr>
        <w:ilvl w:val="1"/>
        <w:numId w:val="19"/>
      </w:numPr>
      <w:jc w:val="center"/>
      <w:outlineLvl w:val="1"/>
    </w:pPr>
    <w:rPr>
      <w:b/>
    </w:rPr>
  </w:style>
  <w:style w:type="paragraph" w:styleId="aff0">
    <w:name w:val="List Bullet"/>
    <w:basedOn w:val="a0"/>
    <w:rsid w:val="004941DD"/>
    <w:pPr>
      <w:numPr>
        <w:ilvl w:val="10"/>
      </w:numPr>
      <w:overflowPunct w:val="0"/>
      <w:autoSpaceDE w:val="0"/>
      <w:autoSpaceDN w:val="0"/>
      <w:adjustRightInd w:val="0"/>
      <w:spacing w:after="240" w:line="360" w:lineRule="auto"/>
      <w:ind w:left="720" w:hanging="720"/>
      <w:textAlignment w:val="baseline"/>
    </w:pPr>
    <w:rPr>
      <w:b w:val="0"/>
      <w:i w:val="0"/>
      <w:color w:val="auto"/>
      <w:sz w:val="22"/>
      <w:szCs w:val="20"/>
      <w:lang w:val="en-GB" w:eastAsia="en-US"/>
    </w:rPr>
  </w:style>
  <w:style w:type="paragraph" w:customStyle="1" w:styleId="body">
    <w:name w:val="body"/>
    <w:basedOn w:val="a0"/>
    <w:link w:val="bodyChar"/>
    <w:rsid w:val="004941DD"/>
    <w:pPr>
      <w:spacing w:after="0" w:line="240" w:lineRule="auto"/>
      <w:ind w:firstLine="0"/>
      <w:jc w:val="left"/>
    </w:pPr>
    <w:rPr>
      <w:rFonts w:eastAsia="SimSun"/>
      <w:b w:val="0"/>
      <w:i w:val="0"/>
      <w:color w:val="auto"/>
      <w:sz w:val="22"/>
      <w:szCs w:val="24"/>
      <w:lang w:val="en-GB" w:eastAsia="en-GB"/>
    </w:rPr>
  </w:style>
  <w:style w:type="paragraph" w:customStyle="1" w:styleId="bodystrong">
    <w:name w:val="body strong"/>
    <w:basedOn w:val="body"/>
    <w:link w:val="bodystrongChar"/>
    <w:rsid w:val="004941DD"/>
    <w:rPr>
      <w:b/>
    </w:rPr>
  </w:style>
  <w:style w:type="paragraph" w:customStyle="1" w:styleId="bodystronger">
    <w:name w:val="body stronger"/>
    <w:basedOn w:val="bodystrong"/>
    <w:link w:val="bodystrongerChar"/>
    <w:rsid w:val="004941DD"/>
    <w:rPr>
      <w:caps/>
      <w:szCs w:val="22"/>
    </w:rPr>
  </w:style>
  <w:style w:type="character" w:customStyle="1" w:styleId="bodyChar">
    <w:name w:val="body Char"/>
    <w:link w:val="body"/>
    <w:rsid w:val="004941DD"/>
    <w:rPr>
      <w:rFonts w:ascii="Times New Roman" w:eastAsia="SimSun" w:hAnsi="Times New Roman" w:cs="Times New Roman"/>
      <w:szCs w:val="24"/>
      <w:lang w:val="en-GB" w:eastAsia="en-GB"/>
    </w:rPr>
  </w:style>
  <w:style w:type="character" w:customStyle="1" w:styleId="bodystrongChar">
    <w:name w:val="body strong Char"/>
    <w:link w:val="bodystrong"/>
    <w:rsid w:val="004941DD"/>
    <w:rPr>
      <w:rFonts w:ascii="Times New Roman" w:eastAsia="SimSun" w:hAnsi="Times New Roman" w:cs="Times New Roman"/>
      <w:b/>
      <w:szCs w:val="24"/>
      <w:lang w:val="en-GB" w:eastAsia="en-GB"/>
    </w:rPr>
  </w:style>
  <w:style w:type="paragraph" w:customStyle="1" w:styleId="bodystrongcentred">
    <w:name w:val="body strong centred"/>
    <w:basedOn w:val="bodystrong"/>
    <w:rsid w:val="004941DD"/>
    <w:pPr>
      <w:jc w:val="center"/>
    </w:pPr>
    <w:rPr>
      <w:szCs w:val="22"/>
    </w:rPr>
  </w:style>
  <w:style w:type="paragraph" w:customStyle="1" w:styleId="bodycondstrongcentredspaced">
    <w:name w:val="body cond strong centred spaced"/>
    <w:basedOn w:val="bodycondstrongcentred"/>
    <w:rsid w:val="004941DD"/>
    <w:pPr>
      <w:spacing w:after="40"/>
    </w:pPr>
  </w:style>
  <w:style w:type="paragraph" w:customStyle="1" w:styleId="bodycond">
    <w:name w:val="body cond"/>
    <w:basedOn w:val="body"/>
    <w:link w:val="bodycondChar"/>
    <w:rsid w:val="004941DD"/>
    <w:rPr>
      <w:spacing w:val="-3"/>
      <w:szCs w:val="22"/>
    </w:rPr>
  </w:style>
  <w:style w:type="paragraph" w:customStyle="1" w:styleId="bodycondstrong">
    <w:name w:val="body cond strong"/>
    <w:basedOn w:val="bodycond"/>
    <w:link w:val="bodycondstrongChar"/>
    <w:rsid w:val="004941DD"/>
    <w:rPr>
      <w:b/>
    </w:rPr>
  </w:style>
  <w:style w:type="paragraph" w:customStyle="1" w:styleId="bodycondstrongcentred">
    <w:name w:val="body cond strong centred"/>
    <w:basedOn w:val="bodycondstrong"/>
    <w:link w:val="bodycondstrongcentredChar"/>
    <w:rsid w:val="004941DD"/>
    <w:pPr>
      <w:jc w:val="center"/>
    </w:pPr>
  </w:style>
  <w:style w:type="paragraph" w:customStyle="1" w:styleId="bodycondstrongercentred">
    <w:name w:val="body cond stronger centred"/>
    <w:basedOn w:val="bodycondstrongcentred"/>
    <w:link w:val="bodycondstrongercentredChar"/>
    <w:rsid w:val="004941DD"/>
    <w:rPr>
      <w:caps/>
    </w:rPr>
  </w:style>
  <w:style w:type="paragraph" w:customStyle="1" w:styleId="bodycondcentred">
    <w:name w:val="body cond centred"/>
    <w:basedOn w:val="bodycond"/>
    <w:rsid w:val="004941DD"/>
    <w:pPr>
      <w:jc w:val="center"/>
    </w:pPr>
  </w:style>
  <w:style w:type="character" w:customStyle="1" w:styleId="bodycondChar">
    <w:name w:val="body cond Char"/>
    <w:link w:val="bodycond"/>
    <w:rsid w:val="004941DD"/>
    <w:rPr>
      <w:rFonts w:ascii="Times New Roman" w:eastAsia="SimSun" w:hAnsi="Times New Roman" w:cs="Times New Roman"/>
      <w:spacing w:val="-3"/>
      <w:lang w:val="en-GB" w:eastAsia="en-GB"/>
    </w:rPr>
  </w:style>
  <w:style w:type="character" w:customStyle="1" w:styleId="bodycondstrongChar">
    <w:name w:val="body cond strong Char"/>
    <w:link w:val="bodycondstrong"/>
    <w:rsid w:val="004941DD"/>
    <w:rPr>
      <w:rFonts w:ascii="Times New Roman" w:eastAsia="SimSun" w:hAnsi="Times New Roman" w:cs="Times New Roman"/>
      <w:b/>
      <w:spacing w:val="-3"/>
      <w:lang w:val="en-GB" w:eastAsia="en-GB"/>
    </w:rPr>
  </w:style>
  <w:style w:type="character" w:customStyle="1" w:styleId="bodycondstrongcentredChar">
    <w:name w:val="body cond strong centred Char"/>
    <w:basedOn w:val="bodycondstrongChar"/>
    <w:link w:val="bodycondstrongcentred"/>
    <w:rsid w:val="004941DD"/>
    <w:rPr>
      <w:rFonts w:ascii="Times New Roman" w:eastAsia="SimSun" w:hAnsi="Times New Roman" w:cs="Times New Roman"/>
      <w:b/>
      <w:spacing w:val="-3"/>
      <w:lang w:val="en-GB" w:eastAsia="en-GB"/>
    </w:rPr>
  </w:style>
  <w:style w:type="character" w:customStyle="1" w:styleId="bodycondstrongercentredChar">
    <w:name w:val="body cond stronger centred Char"/>
    <w:link w:val="bodycondstrongercentred"/>
    <w:rsid w:val="004941DD"/>
    <w:rPr>
      <w:rFonts w:ascii="Times New Roman" w:eastAsia="SimSun" w:hAnsi="Times New Roman" w:cs="Times New Roman"/>
      <w:b/>
      <w:caps/>
      <w:spacing w:val="-3"/>
      <w:lang w:val="en-GB" w:eastAsia="en-GB"/>
    </w:rPr>
  </w:style>
  <w:style w:type="paragraph" w:customStyle="1" w:styleId="bodyspaced">
    <w:name w:val="body spaced"/>
    <w:basedOn w:val="body"/>
    <w:rsid w:val="004941DD"/>
    <w:pPr>
      <w:spacing w:after="240"/>
    </w:pPr>
  </w:style>
  <w:style w:type="character" w:customStyle="1" w:styleId="bodystrongerChar">
    <w:name w:val="body stronger Char"/>
    <w:link w:val="bodystronger"/>
    <w:rsid w:val="004941DD"/>
    <w:rPr>
      <w:rFonts w:ascii="Times New Roman" w:eastAsia="SimSun" w:hAnsi="Times New Roman" w:cs="Times New Roman"/>
      <w:b/>
      <w:caps/>
      <w:lang w:val="en-GB" w:eastAsia="en-GB"/>
    </w:rPr>
  </w:style>
  <w:style w:type="paragraph" w:customStyle="1" w:styleId="bodypartyhead">
    <w:name w:val="body party head"/>
    <w:basedOn w:val="bodystronger"/>
    <w:next w:val="bodyparty"/>
    <w:link w:val="bodypartyheadChar"/>
    <w:rsid w:val="004941DD"/>
    <w:pPr>
      <w:spacing w:after="240"/>
      <w:ind w:left="720" w:hanging="720"/>
    </w:pPr>
  </w:style>
  <w:style w:type="paragraph" w:customStyle="1" w:styleId="bodyparty">
    <w:name w:val="body party"/>
    <w:basedOn w:val="body"/>
    <w:rsid w:val="004941DD"/>
    <w:pPr>
      <w:spacing w:after="240"/>
      <w:ind w:left="720"/>
      <w:contextualSpacing/>
    </w:pPr>
  </w:style>
  <w:style w:type="paragraph" w:customStyle="1" w:styleId="HouseStyleBase">
    <w:name w:val="House Style Base"/>
    <w:rsid w:val="004941DD"/>
    <w:pPr>
      <w:adjustRightInd w:val="0"/>
      <w:spacing w:after="240" w:line="240" w:lineRule="auto"/>
      <w:jc w:val="both"/>
    </w:pPr>
    <w:rPr>
      <w:rFonts w:ascii="Times New Roman" w:eastAsia="STZhongsong" w:hAnsi="Times New Roman" w:cs="Times New Roman"/>
      <w:kern w:val="28"/>
      <w:szCs w:val="20"/>
      <w:lang w:val="en-GB" w:eastAsia="zh-CN"/>
    </w:rPr>
  </w:style>
  <w:style w:type="character" w:customStyle="1" w:styleId="MarginTextChar">
    <w:name w:val="Margin Text Char"/>
    <w:link w:val="MarginText"/>
    <w:rsid w:val="004941DD"/>
    <w:rPr>
      <w:rFonts w:ascii="Times New Roman" w:eastAsia="STZhongsong" w:hAnsi="Times New Roman" w:cs="Times New Roman"/>
      <w:kern w:val="28"/>
      <w:szCs w:val="20"/>
      <w:lang w:val="en-GB" w:eastAsia="zh-CN"/>
    </w:rPr>
  </w:style>
  <w:style w:type="numbering" w:styleId="111111">
    <w:name w:val="Outline List 2"/>
    <w:basedOn w:val="a3"/>
    <w:rsid w:val="004941DD"/>
    <w:pPr>
      <w:numPr>
        <w:numId w:val="17"/>
      </w:numPr>
    </w:pPr>
  </w:style>
  <w:style w:type="paragraph" w:customStyle="1" w:styleId="BODYDOCTITLE">
    <w:name w:val="BODY DOC TITLE"/>
    <w:basedOn w:val="bodycondstrongercentred"/>
    <w:rsid w:val="004941DD"/>
    <w:rPr>
      <w:sz w:val="28"/>
    </w:rPr>
  </w:style>
  <w:style w:type="character" w:customStyle="1" w:styleId="bodypartyheadChar">
    <w:name w:val="body party head Char"/>
    <w:basedOn w:val="bodystrongerChar"/>
    <w:link w:val="bodypartyhead"/>
    <w:rsid w:val="004941DD"/>
    <w:rPr>
      <w:rFonts w:ascii="Times New Roman" w:eastAsia="SimSun" w:hAnsi="Times New Roman" w:cs="Times New Roman"/>
      <w:b/>
      <w:caps/>
      <w:lang w:val="en-GB" w:eastAsia="en-GB"/>
    </w:rPr>
  </w:style>
  <w:style w:type="paragraph" w:customStyle="1" w:styleId="Heading">
    <w:name w:val="Heading"/>
    <w:basedOn w:val="HouseStyleBaseCentred"/>
    <w:next w:val="MarginText"/>
    <w:rsid w:val="004941DD"/>
    <w:pPr>
      <w:keepNext/>
      <w:jc w:val="center"/>
    </w:pPr>
    <w:rPr>
      <w:b/>
      <w:caps/>
    </w:rPr>
  </w:style>
  <w:style w:type="paragraph" w:customStyle="1" w:styleId="AppHead">
    <w:name w:val="AppHead"/>
    <w:basedOn w:val="HouseStyleBaseCentred"/>
    <w:rsid w:val="004941DD"/>
    <w:pPr>
      <w:numPr>
        <w:numId w:val="19"/>
      </w:numPr>
      <w:jc w:val="center"/>
      <w:outlineLvl w:val="0"/>
    </w:pPr>
    <w:rPr>
      <w:b/>
      <w:caps/>
    </w:rPr>
  </w:style>
  <w:style w:type="paragraph" w:customStyle="1" w:styleId="DefinitionNumbering1">
    <w:name w:val="Definition Numbering 1"/>
    <w:basedOn w:val="HouseStyleBase"/>
    <w:qFormat/>
    <w:rsid w:val="004941DD"/>
    <w:pPr>
      <w:tabs>
        <w:tab w:val="num" w:pos="1440"/>
      </w:tabs>
      <w:ind w:left="1440" w:hanging="720"/>
      <w:outlineLvl w:val="0"/>
    </w:pPr>
  </w:style>
  <w:style w:type="paragraph" w:customStyle="1" w:styleId="DefinitionNumbering2">
    <w:name w:val="Definition Numbering 2"/>
    <w:basedOn w:val="HouseStyleBase"/>
    <w:qFormat/>
    <w:rsid w:val="004941DD"/>
    <w:pPr>
      <w:tabs>
        <w:tab w:val="num" w:pos="2160"/>
      </w:tabs>
      <w:ind w:left="2160" w:hanging="720"/>
      <w:outlineLvl w:val="1"/>
    </w:pPr>
  </w:style>
  <w:style w:type="paragraph" w:customStyle="1" w:styleId="DefinitionNumbering3">
    <w:name w:val="Definition Numbering 3"/>
    <w:basedOn w:val="HouseStyleBase"/>
    <w:qFormat/>
    <w:rsid w:val="004941DD"/>
    <w:pPr>
      <w:tabs>
        <w:tab w:val="num" w:pos="2880"/>
      </w:tabs>
      <w:ind w:left="2880" w:hanging="720"/>
      <w:outlineLvl w:val="2"/>
    </w:pPr>
  </w:style>
  <w:style w:type="paragraph" w:customStyle="1" w:styleId="DefinitionNumbering4">
    <w:name w:val="Definition Numbering 4"/>
    <w:basedOn w:val="HouseStyleBase"/>
    <w:qFormat/>
    <w:rsid w:val="004941DD"/>
    <w:pPr>
      <w:tabs>
        <w:tab w:val="num" w:pos="2880"/>
      </w:tabs>
      <w:ind w:left="2880" w:hanging="720"/>
      <w:outlineLvl w:val="3"/>
    </w:pPr>
  </w:style>
  <w:style w:type="paragraph" w:customStyle="1" w:styleId="DefinitionNumbering5">
    <w:name w:val="Definition Numbering 5"/>
    <w:basedOn w:val="HouseStyleBase"/>
    <w:qFormat/>
    <w:rsid w:val="004941DD"/>
    <w:pPr>
      <w:tabs>
        <w:tab w:val="num" w:pos="2880"/>
      </w:tabs>
      <w:ind w:left="2880" w:hanging="720"/>
      <w:outlineLvl w:val="4"/>
    </w:pPr>
  </w:style>
  <w:style w:type="paragraph" w:customStyle="1" w:styleId="DefinitionNumbering6">
    <w:name w:val="Definition Numbering 6"/>
    <w:basedOn w:val="HouseStyleBase"/>
    <w:qFormat/>
    <w:rsid w:val="004941DD"/>
    <w:pPr>
      <w:tabs>
        <w:tab w:val="num" w:pos="2880"/>
      </w:tabs>
      <w:ind w:left="2880" w:hanging="720"/>
      <w:outlineLvl w:val="5"/>
    </w:pPr>
  </w:style>
  <w:style w:type="paragraph" w:customStyle="1" w:styleId="DefinitionNumbering7">
    <w:name w:val="Definition Numbering 7"/>
    <w:basedOn w:val="HouseStyleBase"/>
    <w:qFormat/>
    <w:rsid w:val="004941DD"/>
    <w:pPr>
      <w:tabs>
        <w:tab w:val="num" w:pos="2880"/>
      </w:tabs>
      <w:ind w:left="2880" w:hanging="720"/>
      <w:outlineLvl w:val="6"/>
    </w:pPr>
  </w:style>
  <w:style w:type="paragraph" w:customStyle="1" w:styleId="DefinitionNumbering8">
    <w:name w:val="Definition Numbering 8"/>
    <w:basedOn w:val="HouseStyleBase"/>
    <w:rsid w:val="004941DD"/>
    <w:pPr>
      <w:outlineLvl w:val="7"/>
    </w:pPr>
  </w:style>
  <w:style w:type="paragraph" w:customStyle="1" w:styleId="DefinitionNumbering9">
    <w:name w:val="Definition Numbering 9"/>
    <w:basedOn w:val="HouseStyleBase"/>
    <w:rsid w:val="004941DD"/>
    <w:pPr>
      <w:outlineLvl w:val="8"/>
    </w:pPr>
  </w:style>
  <w:style w:type="paragraph" w:customStyle="1" w:styleId="SchPart">
    <w:name w:val="SchPart"/>
    <w:basedOn w:val="HouseStyleBaseCentred"/>
    <w:next w:val="MarginText"/>
    <w:rsid w:val="004941DD"/>
    <w:pPr>
      <w:keepNext/>
      <w:numPr>
        <w:ilvl w:val="1"/>
        <w:numId w:val="20"/>
      </w:numPr>
      <w:jc w:val="center"/>
      <w:outlineLvl w:val="1"/>
    </w:pPr>
    <w:rPr>
      <w:b/>
    </w:rPr>
  </w:style>
  <w:style w:type="paragraph" w:styleId="aff1">
    <w:name w:val="Block Text"/>
    <w:basedOn w:val="a0"/>
    <w:rsid w:val="004941DD"/>
    <w:pPr>
      <w:spacing w:after="120" w:line="240" w:lineRule="auto"/>
      <w:ind w:left="1440" w:right="1440" w:firstLine="0"/>
      <w:jc w:val="left"/>
    </w:pPr>
    <w:rPr>
      <w:rFonts w:eastAsia="SimSun"/>
      <w:b w:val="0"/>
      <w:i w:val="0"/>
      <w:color w:val="auto"/>
      <w:sz w:val="22"/>
      <w:szCs w:val="24"/>
      <w:lang w:val="en-GB" w:eastAsia="zh-CN"/>
    </w:rPr>
  </w:style>
  <w:style w:type="paragraph" w:styleId="36">
    <w:name w:val="Body Text 3"/>
    <w:basedOn w:val="a0"/>
    <w:link w:val="37"/>
    <w:rsid w:val="004941DD"/>
    <w:pPr>
      <w:spacing w:after="120" w:line="240" w:lineRule="auto"/>
      <w:ind w:firstLine="0"/>
      <w:jc w:val="left"/>
    </w:pPr>
    <w:rPr>
      <w:rFonts w:eastAsia="SimSun"/>
      <w:b w:val="0"/>
      <w:i w:val="0"/>
      <w:color w:val="auto"/>
      <w:sz w:val="16"/>
      <w:szCs w:val="16"/>
      <w:lang w:val="en-GB" w:eastAsia="zh-CN"/>
    </w:rPr>
  </w:style>
  <w:style w:type="character" w:customStyle="1" w:styleId="37">
    <w:name w:val="Основной текст 3 Знак"/>
    <w:basedOn w:val="a1"/>
    <w:link w:val="36"/>
    <w:rsid w:val="004941DD"/>
    <w:rPr>
      <w:rFonts w:ascii="Times New Roman" w:eastAsia="SimSun" w:hAnsi="Times New Roman" w:cs="Times New Roman"/>
      <w:sz w:val="16"/>
      <w:szCs w:val="16"/>
      <w:lang w:val="en-GB" w:eastAsia="zh-CN"/>
    </w:rPr>
  </w:style>
  <w:style w:type="paragraph" w:styleId="aff2">
    <w:name w:val="Body Text First Indent"/>
    <w:basedOn w:val="afe"/>
    <w:link w:val="aff3"/>
    <w:rsid w:val="004941DD"/>
    <w:pPr>
      <w:overflowPunct/>
      <w:autoSpaceDE/>
      <w:autoSpaceDN/>
      <w:adjustRightInd/>
      <w:ind w:firstLine="210"/>
      <w:jc w:val="left"/>
      <w:textAlignment w:val="auto"/>
    </w:pPr>
    <w:rPr>
      <w:rFonts w:eastAsia="SimSun"/>
      <w:szCs w:val="24"/>
      <w:lang w:eastAsia="zh-CN"/>
    </w:rPr>
  </w:style>
  <w:style w:type="character" w:customStyle="1" w:styleId="aff3">
    <w:name w:val="Красная строка Знак"/>
    <w:basedOn w:val="aff"/>
    <w:link w:val="aff2"/>
    <w:rsid w:val="004941DD"/>
    <w:rPr>
      <w:rFonts w:ascii="Times New Roman" w:eastAsia="SimSun" w:hAnsi="Times New Roman" w:cs="Times New Roman"/>
      <w:szCs w:val="24"/>
      <w:lang w:val="en-GB" w:eastAsia="zh-CN"/>
    </w:rPr>
  </w:style>
  <w:style w:type="paragraph" w:styleId="2b">
    <w:name w:val="Body Text First Indent 2"/>
    <w:basedOn w:val="af2"/>
    <w:link w:val="2c"/>
    <w:rsid w:val="004941DD"/>
    <w:pPr>
      <w:widowControl/>
      <w:shd w:val="clear" w:color="auto" w:fill="auto"/>
      <w:autoSpaceDE/>
      <w:autoSpaceDN/>
      <w:adjustRightInd/>
      <w:spacing w:after="120"/>
      <w:ind w:left="283" w:firstLine="210"/>
      <w:jc w:val="left"/>
    </w:pPr>
    <w:rPr>
      <w:rFonts w:eastAsia="SimSun"/>
      <w:color w:val="auto"/>
      <w:sz w:val="22"/>
      <w:szCs w:val="24"/>
      <w:lang w:val="en-GB" w:eastAsia="zh-CN"/>
    </w:rPr>
  </w:style>
  <w:style w:type="character" w:customStyle="1" w:styleId="2c">
    <w:name w:val="Красная строка 2 Знак"/>
    <w:basedOn w:val="af3"/>
    <w:link w:val="2b"/>
    <w:rsid w:val="004941DD"/>
    <w:rPr>
      <w:rFonts w:ascii="Times New Roman" w:eastAsia="SimSun" w:hAnsi="Times New Roman" w:cs="Times New Roman"/>
      <w:color w:val="000000"/>
      <w:sz w:val="18"/>
      <w:szCs w:val="24"/>
      <w:shd w:val="clear" w:color="auto" w:fill="FFFFFF"/>
      <w:lang w:val="en-GB" w:eastAsia="zh-CN"/>
    </w:rPr>
  </w:style>
  <w:style w:type="paragraph" w:styleId="aff4">
    <w:name w:val="Closing"/>
    <w:basedOn w:val="a0"/>
    <w:link w:val="aff5"/>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5">
    <w:name w:val="Прощание Знак"/>
    <w:basedOn w:val="a1"/>
    <w:link w:val="aff4"/>
    <w:rsid w:val="004941DD"/>
    <w:rPr>
      <w:rFonts w:ascii="Times New Roman" w:eastAsia="SimSun" w:hAnsi="Times New Roman" w:cs="Times New Roman"/>
      <w:szCs w:val="24"/>
      <w:lang w:val="en-GB" w:eastAsia="zh-CN"/>
    </w:rPr>
  </w:style>
  <w:style w:type="paragraph" w:customStyle="1" w:styleId="ScheduleL1">
    <w:name w:val="Schedule L1"/>
    <w:basedOn w:val="HouseStyleBase"/>
    <w:rsid w:val="004941DD"/>
    <w:pPr>
      <w:numPr>
        <w:numId w:val="18"/>
      </w:numPr>
      <w:outlineLvl w:val="0"/>
    </w:pPr>
  </w:style>
  <w:style w:type="paragraph" w:customStyle="1" w:styleId="ScheduleL2">
    <w:name w:val="Schedule L2"/>
    <w:basedOn w:val="HouseStyleBase"/>
    <w:rsid w:val="004941DD"/>
    <w:pPr>
      <w:numPr>
        <w:ilvl w:val="1"/>
        <w:numId w:val="18"/>
      </w:numPr>
      <w:outlineLvl w:val="1"/>
    </w:pPr>
  </w:style>
  <w:style w:type="paragraph" w:customStyle="1" w:styleId="ScheduleL3">
    <w:name w:val="Schedule L3"/>
    <w:basedOn w:val="HouseStyleBase"/>
    <w:rsid w:val="004941DD"/>
    <w:pPr>
      <w:numPr>
        <w:ilvl w:val="2"/>
        <w:numId w:val="18"/>
      </w:numPr>
      <w:outlineLvl w:val="2"/>
    </w:pPr>
  </w:style>
  <w:style w:type="paragraph" w:customStyle="1" w:styleId="ScheduleL4">
    <w:name w:val="Schedule L4"/>
    <w:basedOn w:val="HouseStyleBase"/>
    <w:rsid w:val="004941DD"/>
    <w:pPr>
      <w:numPr>
        <w:ilvl w:val="3"/>
        <w:numId w:val="18"/>
      </w:numPr>
      <w:outlineLvl w:val="3"/>
    </w:pPr>
  </w:style>
  <w:style w:type="paragraph" w:customStyle="1" w:styleId="ScheduleL5">
    <w:name w:val="Schedule L5"/>
    <w:basedOn w:val="HouseStyleBase"/>
    <w:rsid w:val="004941DD"/>
    <w:pPr>
      <w:numPr>
        <w:ilvl w:val="4"/>
        <w:numId w:val="18"/>
      </w:numPr>
      <w:outlineLvl w:val="4"/>
    </w:pPr>
  </w:style>
  <w:style w:type="paragraph" w:customStyle="1" w:styleId="ScheduleL6">
    <w:name w:val="Schedule L6"/>
    <w:basedOn w:val="HouseStyleBase"/>
    <w:rsid w:val="004941DD"/>
    <w:pPr>
      <w:numPr>
        <w:ilvl w:val="5"/>
        <w:numId w:val="18"/>
      </w:numPr>
      <w:outlineLvl w:val="5"/>
    </w:pPr>
  </w:style>
  <w:style w:type="paragraph" w:customStyle="1" w:styleId="ScheduleL7">
    <w:name w:val="Schedule L7"/>
    <w:basedOn w:val="HouseStyleBase"/>
    <w:rsid w:val="004941DD"/>
    <w:pPr>
      <w:numPr>
        <w:ilvl w:val="6"/>
        <w:numId w:val="18"/>
      </w:numPr>
      <w:outlineLvl w:val="6"/>
    </w:pPr>
  </w:style>
  <w:style w:type="paragraph" w:customStyle="1" w:styleId="ScheduleL8">
    <w:name w:val="Schedule L8"/>
    <w:basedOn w:val="HouseStyleBase"/>
    <w:rsid w:val="004941DD"/>
    <w:pPr>
      <w:numPr>
        <w:ilvl w:val="7"/>
        <w:numId w:val="18"/>
      </w:numPr>
      <w:outlineLvl w:val="7"/>
    </w:pPr>
  </w:style>
  <w:style w:type="paragraph" w:customStyle="1" w:styleId="ScheduleL9">
    <w:name w:val="Schedule L9"/>
    <w:basedOn w:val="HouseStyleBase"/>
    <w:rsid w:val="004941DD"/>
    <w:pPr>
      <w:numPr>
        <w:ilvl w:val="8"/>
        <w:numId w:val="18"/>
      </w:numPr>
      <w:outlineLvl w:val="8"/>
    </w:pPr>
  </w:style>
  <w:style w:type="paragraph" w:customStyle="1" w:styleId="HouseStyleBaseCentred">
    <w:name w:val="House Style Base Centred"/>
    <w:rsid w:val="004941DD"/>
    <w:pPr>
      <w:adjustRightInd w:val="0"/>
      <w:spacing w:after="240" w:line="240" w:lineRule="auto"/>
    </w:pPr>
    <w:rPr>
      <w:rFonts w:ascii="Times New Roman" w:eastAsia="STZhongsong" w:hAnsi="Times New Roman" w:cs="Times New Roman"/>
      <w:kern w:val="28"/>
      <w:szCs w:val="20"/>
      <w:lang w:val="en-GB" w:eastAsia="zh-CN"/>
    </w:rPr>
  </w:style>
  <w:style w:type="paragraph" w:customStyle="1" w:styleId="MarginTextHang">
    <w:name w:val="Margin Text Hang"/>
    <w:basedOn w:val="HouseStyleBase"/>
    <w:rsid w:val="004941DD"/>
    <w:pPr>
      <w:overflowPunct w:val="0"/>
      <w:autoSpaceDE w:val="0"/>
      <w:autoSpaceDN w:val="0"/>
      <w:ind w:left="720" w:hanging="720"/>
      <w:textAlignment w:val="baseline"/>
    </w:pPr>
  </w:style>
  <w:style w:type="paragraph" w:customStyle="1" w:styleId="SchSection">
    <w:name w:val="SchSection"/>
    <w:basedOn w:val="HouseStyleBaseCentred"/>
    <w:next w:val="MarginText"/>
    <w:rsid w:val="004941DD"/>
    <w:pPr>
      <w:keepNext/>
      <w:numPr>
        <w:ilvl w:val="2"/>
        <w:numId w:val="20"/>
      </w:numPr>
      <w:jc w:val="center"/>
      <w:outlineLvl w:val="2"/>
    </w:pPr>
    <w:rPr>
      <w:b/>
    </w:rPr>
  </w:style>
  <w:style w:type="paragraph" w:customStyle="1" w:styleId="BodyTextIndent9">
    <w:name w:val="Body Text Indent 9"/>
    <w:basedOn w:val="HouseStyleBase"/>
    <w:rsid w:val="004941DD"/>
    <w:pPr>
      <w:ind w:left="5760"/>
    </w:pPr>
  </w:style>
  <w:style w:type="paragraph" w:customStyle="1" w:styleId="Table-followingparagraph">
    <w:name w:val="Table - following paragraph"/>
    <w:basedOn w:val="HouseStyleBase"/>
    <w:next w:val="MarginText"/>
    <w:rsid w:val="004941DD"/>
    <w:pPr>
      <w:spacing w:after="0"/>
    </w:pPr>
    <w:rPr>
      <w:kern w:val="0"/>
    </w:rPr>
  </w:style>
  <w:style w:type="paragraph" w:customStyle="1" w:styleId="Table-Text">
    <w:name w:val="Table - Text"/>
    <w:basedOn w:val="HouseStyleBase"/>
    <w:rsid w:val="004941DD"/>
    <w:pPr>
      <w:spacing w:before="120" w:after="120"/>
      <w:jc w:val="left"/>
    </w:pPr>
    <w:rPr>
      <w:kern w:val="0"/>
    </w:rPr>
  </w:style>
  <w:style w:type="paragraph" w:styleId="aff6">
    <w:name w:val="Date"/>
    <w:basedOn w:val="a0"/>
    <w:next w:val="a0"/>
    <w:link w:val="aff7"/>
    <w:rsid w:val="004941DD"/>
    <w:pPr>
      <w:spacing w:after="0" w:line="240" w:lineRule="auto"/>
      <w:ind w:firstLine="0"/>
      <w:jc w:val="left"/>
    </w:pPr>
    <w:rPr>
      <w:rFonts w:eastAsia="SimSun"/>
      <w:b w:val="0"/>
      <w:i w:val="0"/>
      <w:color w:val="auto"/>
      <w:sz w:val="22"/>
      <w:szCs w:val="24"/>
      <w:lang w:val="en-GB" w:eastAsia="zh-CN"/>
    </w:rPr>
  </w:style>
  <w:style w:type="character" w:customStyle="1" w:styleId="aff7">
    <w:name w:val="Дата Знак"/>
    <w:basedOn w:val="a1"/>
    <w:link w:val="aff6"/>
    <w:rsid w:val="004941DD"/>
    <w:rPr>
      <w:rFonts w:ascii="Times New Roman" w:eastAsia="SimSun" w:hAnsi="Times New Roman" w:cs="Times New Roman"/>
      <w:szCs w:val="24"/>
      <w:lang w:val="en-GB" w:eastAsia="zh-CN"/>
    </w:rPr>
  </w:style>
  <w:style w:type="paragraph" w:styleId="aff8">
    <w:name w:val="Document Map"/>
    <w:basedOn w:val="a0"/>
    <w:link w:val="aff9"/>
    <w:semiHidden/>
    <w:rsid w:val="004941DD"/>
    <w:pPr>
      <w:shd w:val="clear" w:color="auto" w:fill="000080"/>
      <w:spacing w:after="0" w:line="240" w:lineRule="auto"/>
      <w:ind w:firstLine="0"/>
      <w:jc w:val="left"/>
    </w:pPr>
    <w:rPr>
      <w:rFonts w:ascii="Tahoma" w:eastAsia="SimSun" w:hAnsi="Tahoma" w:cs="Tahoma"/>
      <w:b w:val="0"/>
      <w:i w:val="0"/>
      <w:color w:val="auto"/>
      <w:sz w:val="20"/>
      <w:szCs w:val="20"/>
      <w:lang w:val="en-GB" w:eastAsia="zh-CN"/>
    </w:rPr>
  </w:style>
  <w:style w:type="character" w:customStyle="1" w:styleId="aff9">
    <w:name w:val="Схема документа Знак"/>
    <w:basedOn w:val="a1"/>
    <w:link w:val="aff8"/>
    <w:semiHidden/>
    <w:rsid w:val="004941DD"/>
    <w:rPr>
      <w:rFonts w:ascii="Tahoma" w:eastAsia="SimSun" w:hAnsi="Tahoma" w:cs="Tahoma"/>
      <w:sz w:val="20"/>
      <w:szCs w:val="20"/>
      <w:shd w:val="clear" w:color="auto" w:fill="000080"/>
      <w:lang w:val="en-GB" w:eastAsia="zh-CN"/>
    </w:rPr>
  </w:style>
  <w:style w:type="paragraph" w:styleId="affa">
    <w:name w:val="E-mail Signature"/>
    <w:basedOn w:val="a0"/>
    <w:link w:val="affb"/>
    <w:rsid w:val="004941DD"/>
    <w:pPr>
      <w:spacing w:after="0" w:line="240" w:lineRule="auto"/>
      <w:ind w:firstLine="0"/>
      <w:jc w:val="left"/>
    </w:pPr>
    <w:rPr>
      <w:rFonts w:eastAsia="SimSun"/>
      <w:b w:val="0"/>
      <w:i w:val="0"/>
      <w:color w:val="auto"/>
      <w:sz w:val="22"/>
      <w:szCs w:val="24"/>
      <w:lang w:val="en-GB" w:eastAsia="zh-CN"/>
    </w:rPr>
  </w:style>
  <w:style w:type="character" w:customStyle="1" w:styleId="affb">
    <w:name w:val="Электронная подпись Знак"/>
    <w:basedOn w:val="a1"/>
    <w:link w:val="affa"/>
    <w:rsid w:val="004941DD"/>
    <w:rPr>
      <w:rFonts w:ascii="Times New Roman" w:eastAsia="SimSun" w:hAnsi="Times New Roman" w:cs="Times New Roman"/>
      <w:szCs w:val="24"/>
      <w:lang w:val="en-GB" w:eastAsia="zh-CN"/>
    </w:rPr>
  </w:style>
  <w:style w:type="character" w:styleId="affc">
    <w:name w:val="Emphasis"/>
    <w:qFormat/>
    <w:rsid w:val="004941DD"/>
    <w:rPr>
      <w:i/>
      <w:iCs/>
    </w:rPr>
  </w:style>
  <w:style w:type="paragraph" w:styleId="affd">
    <w:name w:val="envelope address"/>
    <w:basedOn w:val="a0"/>
    <w:rsid w:val="004941DD"/>
    <w:pPr>
      <w:framePr w:w="7920" w:h="1980" w:hRule="exact" w:hSpace="180" w:wrap="auto" w:hAnchor="page" w:xAlign="center" w:yAlign="bottom"/>
      <w:spacing w:after="0" w:line="240" w:lineRule="auto"/>
      <w:ind w:left="2880" w:firstLine="0"/>
      <w:jc w:val="left"/>
    </w:pPr>
    <w:rPr>
      <w:rFonts w:ascii="Arial" w:eastAsia="SimSun" w:hAnsi="Arial" w:cs="Arial"/>
      <w:b w:val="0"/>
      <w:i w:val="0"/>
      <w:color w:val="auto"/>
      <w:szCs w:val="24"/>
      <w:lang w:val="en-GB" w:eastAsia="zh-CN"/>
    </w:rPr>
  </w:style>
  <w:style w:type="paragraph" w:styleId="2d">
    <w:name w:val="envelope return"/>
    <w:basedOn w:val="a0"/>
    <w:rsid w:val="004941DD"/>
    <w:pPr>
      <w:spacing w:after="0" w:line="240" w:lineRule="auto"/>
      <w:ind w:firstLine="0"/>
      <w:jc w:val="left"/>
    </w:pPr>
    <w:rPr>
      <w:rFonts w:ascii="Arial" w:eastAsia="SimSun" w:hAnsi="Arial" w:cs="Arial"/>
      <w:b w:val="0"/>
      <w:i w:val="0"/>
      <w:color w:val="auto"/>
      <w:sz w:val="20"/>
      <w:szCs w:val="20"/>
      <w:lang w:val="en-GB" w:eastAsia="zh-CN"/>
    </w:rPr>
  </w:style>
  <w:style w:type="character" w:styleId="affe">
    <w:name w:val="FollowedHyperlink"/>
    <w:rsid w:val="004941DD"/>
    <w:rPr>
      <w:color w:val="800080"/>
      <w:u w:val="single"/>
    </w:rPr>
  </w:style>
  <w:style w:type="character" w:styleId="HTML">
    <w:name w:val="HTML Acronym"/>
    <w:basedOn w:val="a1"/>
    <w:rsid w:val="004941DD"/>
  </w:style>
  <w:style w:type="paragraph" w:styleId="HTML0">
    <w:name w:val="HTML Address"/>
    <w:basedOn w:val="a0"/>
    <w:link w:val="HTML1"/>
    <w:rsid w:val="004941DD"/>
    <w:pPr>
      <w:spacing w:after="0" w:line="240" w:lineRule="auto"/>
      <w:ind w:firstLine="0"/>
      <w:jc w:val="left"/>
    </w:pPr>
    <w:rPr>
      <w:rFonts w:eastAsia="SimSun"/>
      <w:b w:val="0"/>
      <w:iCs/>
      <w:color w:val="auto"/>
      <w:sz w:val="22"/>
      <w:szCs w:val="24"/>
      <w:lang w:val="en-GB" w:eastAsia="zh-CN"/>
    </w:rPr>
  </w:style>
  <w:style w:type="character" w:customStyle="1" w:styleId="HTML1">
    <w:name w:val="Адрес HTML Знак"/>
    <w:basedOn w:val="a1"/>
    <w:link w:val="HTML0"/>
    <w:rsid w:val="004941DD"/>
    <w:rPr>
      <w:rFonts w:ascii="Times New Roman" w:eastAsia="SimSun" w:hAnsi="Times New Roman" w:cs="Times New Roman"/>
      <w:i/>
      <w:iCs/>
      <w:szCs w:val="24"/>
      <w:lang w:val="en-GB" w:eastAsia="zh-CN"/>
    </w:rPr>
  </w:style>
  <w:style w:type="character" w:styleId="HTML2">
    <w:name w:val="HTML Cite"/>
    <w:rsid w:val="004941DD"/>
    <w:rPr>
      <w:i/>
      <w:iCs/>
    </w:rPr>
  </w:style>
  <w:style w:type="character" w:styleId="HTML3">
    <w:name w:val="HTML Code"/>
    <w:rsid w:val="004941DD"/>
    <w:rPr>
      <w:rFonts w:ascii="Courier New" w:hAnsi="Courier New" w:cs="Courier New"/>
      <w:sz w:val="20"/>
      <w:szCs w:val="20"/>
    </w:rPr>
  </w:style>
  <w:style w:type="character" w:styleId="HTML4">
    <w:name w:val="HTML Definition"/>
    <w:rsid w:val="004941DD"/>
    <w:rPr>
      <w:i/>
      <w:iCs/>
    </w:rPr>
  </w:style>
  <w:style w:type="character" w:styleId="HTML5">
    <w:name w:val="HTML Keyboard"/>
    <w:rsid w:val="004941DD"/>
    <w:rPr>
      <w:rFonts w:ascii="Courier New" w:hAnsi="Courier New" w:cs="Courier New"/>
      <w:sz w:val="20"/>
      <w:szCs w:val="20"/>
    </w:rPr>
  </w:style>
  <w:style w:type="paragraph" w:styleId="HTML6">
    <w:name w:val="HTML Preformatted"/>
    <w:basedOn w:val="a0"/>
    <w:link w:val="HTML7"/>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HTML7">
    <w:name w:val="Стандартный HTML Знак"/>
    <w:basedOn w:val="a1"/>
    <w:link w:val="HTML6"/>
    <w:rsid w:val="004941DD"/>
    <w:rPr>
      <w:rFonts w:ascii="Courier New" w:eastAsia="SimSun" w:hAnsi="Courier New" w:cs="Courier New"/>
      <w:sz w:val="20"/>
      <w:szCs w:val="20"/>
      <w:lang w:val="en-GB" w:eastAsia="zh-CN"/>
    </w:rPr>
  </w:style>
  <w:style w:type="character" w:styleId="HTML8">
    <w:name w:val="HTML Sample"/>
    <w:rsid w:val="004941DD"/>
    <w:rPr>
      <w:rFonts w:ascii="Courier New" w:hAnsi="Courier New" w:cs="Courier New"/>
    </w:rPr>
  </w:style>
  <w:style w:type="character" w:styleId="HTML9">
    <w:name w:val="HTML Typewriter"/>
    <w:rsid w:val="004941DD"/>
    <w:rPr>
      <w:rFonts w:ascii="Courier New" w:hAnsi="Courier New" w:cs="Courier New"/>
      <w:sz w:val="20"/>
      <w:szCs w:val="20"/>
    </w:rPr>
  </w:style>
  <w:style w:type="character" w:styleId="HTMLa">
    <w:name w:val="HTML Variable"/>
    <w:rsid w:val="004941DD"/>
    <w:rPr>
      <w:i/>
      <w:iCs/>
    </w:rPr>
  </w:style>
  <w:style w:type="paragraph" w:styleId="38">
    <w:name w:val="index 3"/>
    <w:basedOn w:val="a0"/>
    <w:next w:val="a0"/>
    <w:autoRedefine/>
    <w:semiHidden/>
    <w:rsid w:val="004941DD"/>
    <w:pPr>
      <w:spacing w:after="0" w:line="240" w:lineRule="auto"/>
      <w:ind w:left="660" w:hanging="220"/>
      <w:jc w:val="left"/>
    </w:pPr>
    <w:rPr>
      <w:rFonts w:eastAsia="SimSun"/>
      <w:b w:val="0"/>
      <w:i w:val="0"/>
      <w:color w:val="auto"/>
      <w:sz w:val="22"/>
      <w:szCs w:val="24"/>
      <w:lang w:val="en-GB" w:eastAsia="zh-CN"/>
    </w:rPr>
  </w:style>
  <w:style w:type="paragraph" w:styleId="44">
    <w:name w:val="index 4"/>
    <w:basedOn w:val="a0"/>
    <w:next w:val="a0"/>
    <w:autoRedefine/>
    <w:semiHidden/>
    <w:rsid w:val="004941DD"/>
    <w:pPr>
      <w:spacing w:after="0" w:line="240" w:lineRule="auto"/>
      <w:ind w:left="880" w:hanging="220"/>
      <w:jc w:val="left"/>
    </w:pPr>
    <w:rPr>
      <w:rFonts w:eastAsia="SimSun"/>
      <w:b w:val="0"/>
      <w:i w:val="0"/>
      <w:color w:val="auto"/>
      <w:sz w:val="22"/>
      <w:szCs w:val="24"/>
      <w:lang w:val="en-GB" w:eastAsia="zh-CN"/>
    </w:rPr>
  </w:style>
  <w:style w:type="paragraph" w:styleId="54">
    <w:name w:val="index 5"/>
    <w:basedOn w:val="a0"/>
    <w:next w:val="a0"/>
    <w:autoRedefine/>
    <w:semiHidden/>
    <w:rsid w:val="004941DD"/>
    <w:pPr>
      <w:spacing w:after="0" w:line="240" w:lineRule="auto"/>
      <w:ind w:left="1100" w:hanging="220"/>
      <w:jc w:val="left"/>
    </w:pPr>
    <w:rPr>
      <w:rFonts w:eastAsia="SimSun"/>
      <w:b w:val="0"/>
      <w:i w:val="0"/>
      <w:color w:val="auto"/>
      <w:sz w:val="22"/>
      <w:szCs w:val="24"/>
      <w:lang w:val="en-GB" w:eastAsia="zh-CN"/>
    </w:rPr>
  </w:style>
  <w:style w:type="paragraph" w:styleId="62">
    <w:name w:val="index 6"/>
    <w:basedOn w:val="a0"/>
    <w:next w:val="a0"/>
    <w:autoRedefine/>
    <w:semiHidden/>
    <w:rsid w:val="004941DD"/>
    <w:pPr>
      <w:spacing w:after="0" w:line="240" w:lineRule="auto"/>
      <w:ind w:left="1320" w:hanging="220"/>
      <w:jc w:val="left"/>
    </w:pPr>
    <w:rPr>
      <w:rFonts w:eastAsia="SimSun"/>
      <w:b w:val="0"/>
      <w:i w:val="0"/>
      <w:color w:val="auto"/>
      <w:sz w:val="22"/>
      <w:szCs w:val="24"/>
      <w:lang w:val="en-GB" w:eastAsia="zh-CN"/>
    </w:rPr>
  </w:style>
  <w:style w:type="paragraph" w:styleId="72">
    <w:name w:val="index 7"/>
    <w:basedOn w:val="a0"/>
    <w:next w:val="a0"/>
    <w:autoRedefine/>
    <w:semiHidden/>
    <w:rsid w:val="004941DD"/>
    <w:pPr>
      <w:spacing w:after="0" w:line="240" w:lineRule="auto"/>
      <w:ind w:left="1540" w:hanging="220"/>
      <w:jc w:val="left"/>
    </w:pPr>
    <w:rPr>
      <w:rFonts w:eastAsia="SimSun"/>
      <w:b w:val="0"/>
      <w:i w:val="0"/>
      <w:color w:val="auto"/>
      <w:sz w:val="22"/>
      <w:szCs w:val="24"/>
      <w:lang w:val="en-GB" w:eastAsia="zh-CN"/>
    </w:rPr>
  </w:style>
  <w:style w:type="paragraph" w:styleId="82">
    <w:name w:val="index 8"/>
    <w:basedOn w:val="a0"/>
    <w:next w:val="a0"/>
    <w:autoRedefine/>
    <w:semiHidden/>
    <w:rsid w:val="004941DD"/>
    <w:pPr>
      <w:spacing w:after="0" w:line="240" w:lineRule="auto"/>
      <w:ind w:left="1760" w:hanging="220"/>
      <w:jc w:val="left"/>
    </w:pPr>
    <w:rPr>
      <w:rFonts w:eastAsia="SimSun"/>
      <w:b w:val="0"/>
      <w:i w:val="0"/>
      <w:color w:val="auto"/>
      <w:sz w:val="22"/>
      <w:szCs w:val="24"/>
      <w:lang w:val="en-GB" w:eastAsia="zh-CN"/>
    </w:rPr>
  </w:style>
  <w:style w:type="paragraph" w:styleId="92">
    <w:name w:val="index 9"/>
    <w:basedOn w:val="a0"/>
    <w:next w:val="a0"/>
    <w:autoRedefine/>
    <w:semiHidden/>
    <w:rsid w:val="004941DD"/>
    <w:pPr>
      <w:spacing w:after="0" w:line="240" w:lineRule="auto"/>
      <w:ind w:left="1980" w:hanging="220"/>
      <w:jc w:val="left"/>
    </w:pPr>
    <w:rPr>
      <w:rFonts w:eastAsia="SimSun"/>
      <w:b w:val="0"/>
      <w:i w:val="0"/>
      <w:color w:val="auto"/>
      <w:sz w:val="22"/>
      <w:szCs w:val="24"/>
      <w:lang w:val="en-GB" w:eastAsia="zh-CN"/>
    </w:rPr>
  </w:style>
  <w:style w:type="paragraph" w:styleId="afff">
    <w:name w:val="index heading"/>
    <w:basedOn w:val="a0"/>
    <w:next w:val="13"/>
    <w:semiHidden/>
    <w:rsid w:val="004941DD"/>
    <w:pPr>
      <w:spacing w:after="0" w:line="240" w:lineRule="auto"/>
      <w:ind w:firstLine="0"/>
      <w:jc w:val="left"/>
    </w:pPr>
    <w:rPr>
      <w:rFonts w:ascii="Arial" w:eastAsia="SimSun" w:hAnsi="Arial" w:cs="Arial"/>
      <w:bCs/>
      <w:i w:val="0"/>
      <w:color w:val="auto"/>
      <w:sz w:val="22"/>
      <w:szCs w:val="24"/>
      <w:lang w:val="en-GB" w:eastAsia="zh-CN"/>
    </w:rPr>
  </w:style>
  <w:style w:type="character" w:styleId="afff0">
    <w:name w:val="line number"/>
    <w:basedOn w:val="a1"/>
    <w:rsid w:val="004941DD"/>
  </w:style>
  <w:style w:type="paragraph" w:styleId="afff1">
    <w:name w:val="List"/>
    <w:basedOn w:val="a0"/>
    <w:rsid w:val="004941DD"/>
    <w:pPr>
      <w:spacing w:after="0" w:line="240" w:lineRule="auto"/>
      <w:ind w:left="283" w:hanging="283"/>
      <w:jc w:val="left"/>
    </w:pPr>
    <w:rPr>
      <w:rFonts w:eastAsia="SimSun"/>
      <w:b w:val="0"/>
      <w:i w:val="0"/>
      <w:color w:val="auto"/>
      <w:sz w:val="22"/>
      <w:szCs w:val="24"/>
      <w:lang w:val="en-GB" w:eastAsia="zh-CN"/>
    </w:rPr>
  </w:style>
  <w:style w:type="paragraph" w:styleId="2e">
    <w:name w:val="List 2"/>
    <w:basedOn w:val="a0"/>
    <w:rsid w:val="004941DD"/>
    <w:pPr>
      <w:spacing w:after="0" w:line="240" w:lineRule="auto"/>
      <w:ind w:left="566" w:hanging="283"/>
      <w:jc w:val="left"/>
    </w:pPr>
    <w:rPr>
      <w:rFonts w:eastAsia="SimSun"/>
      <w:b w:val="0"/>
      <w:i w:val="0"/>
      <w:color w:val="auto"/>
      <w:sz w:val="22"/>
      <w:szCs w:val="24"/>
      <w:lang w:val="en-GB" w:eastAsia="zh-CN"/>
    </w:rPr>
  </w:style>
  <w:style w:type="paragraph" w:styleId="39">
    <w:name w:val="List 3"/>
    <w:basedOn w:val="a0"/>
    <w:rsid w:val="004941DD"/>
    <w:pPr>
      <w:spacing w:after="0" w:line="240" w:lineRule="auto"/>
      <w:ind w:left="849" w:hanging="283"/>
      <w:jc w:val="left"/>
    </w:pPr>
    <w:rPr>
      <w:rFonts w:eastAsia="SimSun"/>
      <w:b w:val="0"/>
      <w:i w:val="0"/>
      <w:color w:val="auto"/>
      <w:sz w:val="22"/>
      <w:szCs w:val="24"/>
      <w:lang w:val="en-GB" w:eastAsia="zh-CN"/>
    </w:rPr>
  </w:style>
  <w:style w:type="paragraph" w:styleId="45">
    <w:name w:val="List 4"/>
    <w:basedOn w:val="a0"/>
    <w:rsid w:val="004941DD"/>
    <w:pPr>
      <w:spacing w:after="0" w:line="240" w:lineRule="auto"/>
      <w:ind w:left="1132" w:hanging="283"/>
      <w:jc w:val="left"/>
    </w:pPr>
    <w:rPr>
      <w:rFonts w:eastAsia="SimSun"/>
      <w:b w:val="0"/>
      <w:i w:val="0"/>
      <w:color w:val="auto"/>
      <w:sz w:val="22"/>
      <w:szCs w:val="24"/>
      <w:lang w:val="en-GB" w:eastAsia="zh-CN"/>
    </w:rPr>
  </w:style>
  <w:style w:type="paragraph" w:styleId="55">
    <w:name w:val="List 5"/>
    <w:basedOn w:val="a0"/>
    <w:rsid w:val="004941DD"/>
    <w:pPr>
      <w:spacing w:after="0" w:line="240" w:lineRule="auto"/>
      <w:ind w:left="1415" w:hanging="283"/>
      <w:jc w:val="left"/>
    </w:pPr>
    <w:rPr>
      <w:rFonts w:eastAsia="SimSun"/>
      <w:b w:val="0"/>
      <w:i w:val="0"/>
      <w:color w:val="auto"/>
      <w:sz w:val="22"/>
      <w:szCs w:val="24"/>
      <w:lang w:val="en-GB" w:eastAsia="zh-CN"/>
    </w:rPr>
  </w:style>
  <w:style w:type="paragraph" w:styleId="20">
    <w:name w:val="List Bullet 2"/>
    <w:basedOn w:val="a0"/>
    <w:rsid w:val="004941DD"/>
    <w:pPr>
      <w:numPr>
        <w:numId w:val="21"/>
      </w:numPr>
      <w:spacing w:after="0" w:line="240" w:lineRule="auto"/>
      <w:jc w:val="left"/>
    </w:pPr>
    <w:rPr>
      <w:rFonts w:eastAsia="SimSun"/>
      <w:b w:val="0"/>
      <w:i w:val="0"/>
      <w:color w:val="auto"/>
      <w:sz w:val="22"/>
      <w:szCs w:val="24"/>
      <w:lang w:val="en-GB" w:eastAsia="zh-CN"/>
    </w:rPr>
  </w:style>
  <w:style w:type="paragraph" w:styleId="30">
    <w:name w:val="List Bullet 3"/>
    <w:basedOn w:val="a0"/>
    <w:rsid w:val="004941DD"/>
    <w:pPr>
      <w:numPr>
        <w:numId w:val="22"/>
      </w:numPr>
      <w:spacing w:after="0" w:line="240" w:lineRule="auto"/>
      <w:jc w:val="left"/>
    </w:pPr>
    <w:rPr>
      <w:rFonts w:eastAsia="SimSun"/>
      <w:b w:val="0"/>
      <w:i w:val="0"/>
      <w:color w:val="auto"/>
      <w:sz w:val="22"/>
      <w:szCs w:val="24"/>
      <w:lang w:val="en-GB" w:eastAsia="zh-CN"/>
    </w:rPr>
  </w:style>
  <w:style w:type="paragraph" w:styleId="40">
    <w:name w:val="List Bullet 4"/>
    <w:basedOn w:val="a0"/>
    <w:rsid w:val="004941DD"/>
    <w:pPr>
      <w:numPr>
        <w:numId w:val="23"/>
      </w:numPr>
      <w:spacing w:after="0" w:line="240" w:lineRule="auto"/>
      <w:jc w:val="left"/>
    </w:pPr>
    <w:rPr>
      <w:rFonts w:eastAsia="SimSun"/>
      <w:b w:val="0"/>
      <w:i w:val="0"/>
      <w:color w:val="auto"/>
      <w:sz w:val="22"/>
      <w:szCs w:val="24"/>
      <w:lang w:val="en-GB" w:eastAsia="zh-CN"/>
    </w:rPr>
  </w:style>
  <w:style w:type="paragraph" w:styleId="50">
    <w:name w:val="List Bullet 5"/>
    <w:basedOn w:val="a0"/>
    <w:rsid w:val="004941DD"/>
    <w:pPr>
      <w:numPr>
        <w:numId w:val="24"/>
      </w:numPr>
      <w:spacing w:after="0" w:line="240" w:lineRule="auto"/>
      <w:jc w:val="left"/>
    </w:pPr>
    <w:rPr>
      <w:rFonts w:eastAsia="SimSun"/>
      <w:b w:val="0"/>
      <w:i w:val="0"/>
      <w:color w:val="auto"/>
      <w:sz w:val="22"/>
      <w:szCs w:val="24"/>
      <w:lang w:val="en-GB" w:eastAsia="zh-CN"/>
    </w:rPr>
  </w:style>
  <w:style w:type="paragraph" w:styleId="afff2">
    <w:name w:val="List Continue"/>
    <w:basedOn w:val="a0"/>
    <w:rsid w:val="004941DD"/>
    <w:pPr>
      <w:spacing w:after="120" w:line="240" w:lineRule="auto"/>
      <w:ind w:left="283" w:firstLine="0"/>
      <w:jc w:val="left"/>
    </w:pPr>
    <w:rPr>
      <w:rFonts w:eastAsia="SimSun"/>
      <w:b w:val="0"/>
      <w:i w:val="0"/>
      <w:color w:val="auto"/>
      <w:sz w:val="22"/>
      <w:szCs w:val="24"/>
      <w:lang w:val="en-GB" w:eastAsia="zh-CN"/>
    </w:rPr>
  </w:style>
  <w:style w:type="paragraph" w:styleId="2f">
    <w:name w:val="List Continue 2"/>
    <w:basedOn w:val="a0"/>
    <w:rsid w:val="004941DD"/>
    <w:pPr>
      <w:spacing w:after="120" w:line="240" w:lineRule="auto"/>
      <w:ind w:left="566" w:firstLine="0"/>
      <w:jc w:val="left"/>
    </w:pPr>
    <w:rPr>
      <w:rFonts w:eastAsia="SimSun"/>
      <w:b w:val="0"/>
      <w:i w:val="0"/>
      <w:color w:val="auto"/>
      <w:sz w:val="22"/>
      <w:szCs w:val="24"/>
      <w:lang w:val="en-GB" w:eastAsia="zh-CN"/>
    </w:rPr>
  </w:style>
  <w:style w:type="paragraph" w:styleId="3a">
    <w:name w:val="List Continue 3"/>
    <w:basedOn w:val="a0"/>
    <w:rsid w:val="004941DD"/>
    <w:pPr>
      <w:spacing w:after="120" w:line="240" w:lineRule="auto"/>
      <w:ind w:left="849" w:firstLine="0"/>
      <w:jc w:val="left"/>
    </w:pPr>
    <w:rPr>
      <w:rFonts w:eastAsia="SimSun"/>
      <w:b w:val="0"/>
      <w:i w:val="0"/>
      <w:color w:val="auto"/>
      <w:sz w:val="22"/>
      <w:szCs w:val="24"/>
      <w:lang w:val="en-GB" w:eastAsia="zh-CN"/>
    </w:rPr>
  </w:style>
  <w:style w:type="paragraph" w:styleId="46">
    <w:name w:val="List Continue 4"/>
    <w:basedOn w:val="a0"/>
    <w:rsid w:val="004941DD"/>
    <w:pPr>
      <w:spacing w:after="120" w:line="240" w:lineRule="auto"/>
      <w:ind w:left="1132" w:firstLine="0"/>
      <w:jc w:val="left"/>
    </w:pPr>
    <w:rPr>
      <w:rFonts w:eastAsia="SimSun"/>
      <w:b w:val="0"/>
      <w:i w:val="0"/>
      <w:color w:val="auto"/>
      <w:sz w:val="22"/>
      <w:szCs w:val="24"/>
      <w:lang w:val="en-GB" w:eastAsia="zh-CN"/>
    </w:rPr>
  </w:style>
  <w:style w:type="paragraph" w:styleId="56">
    <w:name w:val="List Continue 5"/>
    <w:basedOn w:val="a0"/>
    <w:rsid w:val="004941DD"/>
    <w:pPr>
      <w:spacing w:after="120" w:line="240" w:lineRule="auto"/>
      <w:ind w:left="1415" w:firstLine="0"/>
      <w:jc w:val="left"/>
    </w:pPr>
    <w:rPr>
      <w:rFonts w:eastAsia="SimSun"/>
      <w:b w:val="0"/>
      <w:i w:val="0"/>
      <w:color w:val="auto"/>
      <w:sz w:val="22"/>
      <w:szCs w:val="24"/>
      <w:lang w:val="en-GB" w:eastAsia="zh-CN"/>
    </w:rPr>
  </w:style>
  <w:style w:type="paragraph" w:styleId="a">
    <w:name w:val="List Number"/>
    <w:basedOn w:val="a0"/>
    <w:uiPriority w:val="99"/>
    <w:rsid w:val="004941DD"/>
    <w:pPr>
      <w:numPr>
        <w:numId w:val="25"/>
      </w:numPr>
      <w:spacing w:after="0" w:line="240" w:lineRule="auto"/>
      <w:jc w:val="left"/>
    </w:pPr>
    <w:rPr>
      <w:rFonts w:eastAsia="SimSun"/>
      <w:b w:val="0"/>
      <w:i w:val="0"/>
      <w:color w:val="auto"/>
      <w:sz w:val="22"/>
      <w:szCs w:val="24"/>
      <w:lang w:val="en-GB" w:eastAsia="zh-CN"/>
    </w:rPr>
  </w:style>
  <w:style w:type="paragraph" w:styleId="2">
    <w:name w:val="List Number 2"/>
    <w:basedOn w:val="a0"/>
    <w:rsid w:val="004941DD"/>
    <w:pPr>
      <w:numPr>
        <w:numId w:val="26"/>
      </w:numPr>
      <w:spacing w:after="0" w:line="240" w:lineRule="auto"/>
      <w:jc w:val="left"/>
    </w:pPr>
    <w:rPr>
      <w:rFonts w:eastAsia="SimSun"/>
      <w:b w:val="0"/>
      <w:i w:val="0"/>
      <w:color w:val="auto"/>
      <w:sz w:val="22"/>
      <w:szCs w:val="24"/>
      <w:lang w:val="en-GB" w:eastAsia="zh-CN"/>
    </w:rPr>
  </w:style>
  <w:style w:type="paragraph" w:styleId="3">
    <w:name w:val="List Number 3"/>
    <w:basedOn w:val="a0"/>
    <w:rsid w:val="004941DD"/>
    <w:pPr>
      <w:numPr>
        <w:numId w:val="27"/>
      </w:numPr>
      <w:spacing w:after="0" w:line="240" w:lineRule="auto"/>
      <w:jc w:val="left"/>
    </w:pPr>
    <w:rPr>
      <w:rFonts w:eastAsia="SimSun"/>
      <w:b w:val="0"/>
      <w:i w:val="0"/>
      <w:color w:val="auto"/>
      <w:sz w:val="22"/>
      <w:szCs w:val="24"/>
      <w:lang w:val="en-GB" w:eastAsia="zh-CN"/>
    </w:rPr>
  </w:style>
  <w:style w:type="paragraph" w:styleId="4">
    <w:name w:val="List Number 4"/>
    <w:basedOn w:val="a0"/>
    <w:rsid w:val="004941DD"/>
    <w:pPr>
      <w:numPr>
        <w:numId w:val="28"/>
      </w:numPr>
      <w:spacing w:after="0" w:line="240" w:lineRule="auto"/>
      <w:jc w:val="left"/>
    </w:pPr>
    <w:rPr>
      <w:rFonts w:eastAsia="SimSun"/>
      <w:b w:val="0"/>
      <w:i w:val="0"/>
      <w:color w:val="auto"/>
      <w:sz w:val="22"/>
      <w:szCs w:val="24"/>
      <w:lang w:val="en-GB" w:eastAsia="zh-CN"/>
    </w:rPr>
  </w:style>
  <w:style w:type="paragraph" w:styleId="5">
    <w:name w:val="List Number 5"/>
    <w:basedOn w:val="a0"/>
    <w:rsid w:val="004941DD"/>
    <w:pPr>
      <w:numPr>
        <w:numId w:val="29"/>
      </w:numPr>
      <w:spacing w:after="0" w:line="240" w:lineRule="auto"/>
      <w:jc w:val="left"/>
    </w:pPr>
    <w:rPr>
      <w:rFonts w:eastAsia="SimSun"/>
      <w:b w:val="0"/>
      <w:i w:val="0"/>
      <w:color w:val="auto"/>
      <w:sz w:val="22"/>
      <w:szCs w:val="24"/>
      <w:lang w:val="en-GB" w:eastAsia="zh-CN"/>
    </w:rPr>
  </w:style>
  <w:style w:type="paragraph" w:styleId="afff3">
    <w:name w:val="macro"/>
    <w:link w:val="afff4"/>
    <w:semiHidden/>
    <w:rsid w:val="004941D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val="en-GB" w:eastAsia="zh-CN"/>
    </w:rPr>
  </w:style>
  <w:style w:type="character" w:customStyle="1" w:styleId="afff4">
    <w:name w:val="Текст макроса Знак"/>
    <w:basedOn w:val="a1"/>
    <w:link w:val="afff3"/>
    <w:semiHidden/>
    <w:rsid w:val="004941DD"/>
    <w:rPr>
      <w:rFonts w:ascii="Courier New" w:eastAsia="SimSun" w:hAnsi="Courier New" w:cs="Courier New"/>
      <w:sz w:val="20"/>
      <w:szCs w:val="20"/>
      <w:lang w:val="en-GB" w:eastAsia="zh-CN"/>
    </w:rPr>
  </w:style>
  <w:style w:type="paragraph" w:styleId="afff5">
    <w:name w:val="Message Header"/>
    <w:basedOn w:val="a0"/>
    <w:link w:val="afff6"/>
    <w:rsid w:val="004941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Arial" w:eastAsia="SimSun" w:hAnsi="Arial" w:cs="Arial"/>
      <w:b w:val="0"/>
      <w:i w:val="0"/>
      <w:color w:val="auto"/>
      <w:szCs w:val="24"/>
      <w:lang w:val="en-GB" w:eastAsia="zh-CN"/>
    </w:rPr>
  </w:style>
  <w:style w:type="character" w:customStyle="1" w:styleId="afff6">
    <w:name w:val="Шапка Знак"/>
    <w:basedOn w:val="a1"/>
    <w:link w:val="afff5"/>
    <w:rsid w:val="004941DD"/>
    <w:rPr>
      <w:rFonts w:ascii="Arial" w:eastAsia="SimSun" w:hAnsi="Arial" w:cs="Arial"/>
      <w:sz w:val="24"/>
      <w:szCs w:val="24"/>
      <w:shd w:val="pct20" w:color="auto" w:fill="auto"/>
      <w:lang w:val="en-GB" w:eastAsia="zh-CN"/>
    </w:rPr>
  </w:style>
  <w:style w:type="paragraph" w:styleId="afff7">
    <w:name w:val="Normal (Web)"/>
    <w:basedOn w:val="a0"/>
    <w:uiPriority w:val="99"/>
    <w:rsid w:val="004941DD"/>
    <w:pPr>
      <w:spacing w:after="0" w:line="240" w:lineRule="auto"/>
      <w:ind w:firstLine="0"/>
      <w:jc w:val="left"/>
    </w:pPr>
    <w:rPr>
      <w:rFonts w:eastAsia="SimSun"/>
      <w:b w:val="0"/>
      <w:i w:val="0"/>
      <w:color w:val="auto"/>
      <w:szCs w:val="24"/>
      <w:lang w:val="en-GB" w:eastAsia="zh-CN"/>
    </w:rPr>
  </w:style>
  <w:style w:type="paragraph" w:styleId="afff8">
    <w:name w:val="Normal Indent"/>
    <w:basedOn w:val="a0"/>
    <w:rsid w:val="004941DD"/>
    <w:pPr>
      <w:spacing w:after="0" w:line="240" w:lineRule="auto"/>
      <w:ind w:left="720" w:firstLine="0"/>
      <w:jc w:val="left"/>
    </w:pPr>
    <w:rPr>
      <w:rFonts w:eastAsia="SimSun"/>
      <w:b w:val="0"/>
      <w:i w:val="0"/>
      <w:color w:val="auto"/>
      <w:sz w:val="22"/>
      <w:szCs w:val="24"/>
      <w:lang w:val="en-GB" w:eastAsia="zh-CN"/>
    </w:rPr>
  </w:style>
  <w:style w:type="paragraph" w:styleId="afff9">
    <w:name w:val="Note Heading"/>
    <w:basedOn w:val="a0"/>
    <w:next w:val="a0"/>
    <w:link w:val="afffa"/>
    <w:rsid w:val="004941DD"/>
    <w:pPr>
      <w:spacing w:after="0" w:line="240" w:lineRule="auto"/>
      <w:ind w:firstLine="0"/>
      <w:jc w:val="left"/>
    </w:pPr>
    <w:rPr>
      <w:rFonts w:eastAsia="SimSun"/>
      <w:b w:val="0"/>
      <w:i w:val="0"/>
      <w:color w:val="auto"/>
      <w:sz w:val="22"/>
      <w:szCs w:val="24"/>
      <w:lang w:val="en-GB" w:eastAsia="zh-CN"/>
    </w:rPr>
  </w:style>
  <w:style w:type="character" w:customStyle="1" w:styleId="afffa">
    <w:name w:val="Заголовок записки Знак"/>
    <w:basedOn w:val="a1"/>
    <w:link w:val="afff9"/>
    <w:rsid w:val="004941DD"/>
    <w:rPr>
      <w:rFonts w:ascii="Times New Roman" w:eastAsia="SimSun" w:hAnsi="Times New Roman" w:cs="Times New Roman"/>
      <w:szCs w:val="24"/>
      <w:lang w:val="en-GB" w:eastAsia="zh-CN"/>
    </w:rPr>
  </w:style>
  <w:style w:type="paragraph" w:styleId="afffb">
    <w:name w:val="Plain Text"/>
    <w:basedOn w:val="a0"/>
    <w:link w:val="afffc"/>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afffc">
    <w:name w:val="Текст Знак"/>
    <w:basedOn w:val="a1"/>
    <w:link w:val="afffb"/>
    <w:rsid w:val="004941DD"/>
    <w:rPr>
      <w:rFonts w:ascii="Courier New" w:eastAsia="SimSun" w:hAnsi="Courier New" w:cs="Courier New"/>
      <w:sz w:val="20"/>
      <w:szCs w:val="20"/>
      <w:lang w:val="en-GB" w:eastAsia="zh-CN"/>
    </w:rPr>
  </w:style>
  <w:style w:type="paragraph" w:styleId="afffd">
    <w:name w:val="Salutation"/>
    <w:basedOn w:val="a0"/>
    <w:next w:val="a0"/>
    <w:link w:val="afffe"/>
    <w:rsid w:val="004941DD"/>
    <w:pPr>
      <w:spacing w:after="0" w:line="240" w:lineRule="auto"/>
      <w:ind w:firstLine="0"/>
      <w:jc w:val="left"/>
    </w:pPr>
    <w:rPr>
      <w:rFonts w:eastAsia="SimSun"/>
      <w:b w:val="0"/>
      <w:i w:val="0"/>
      <w:color w:val="auto"/>
      <w:sz w:val="22"/>
      <w:szCs w:val="24"/>
      <w:lang w:val="en-GB" w:eastAsia="zh-CN"/>
    </w:rPr>
  </w:style>
  <w:style w:type="character" w:customStyle="1" w:styleId="afffe">
    <w:name w:val="Приветствие Знак"/>
    <w:basedOn w:val="a1"/>
    <w:link w:val="afffd"/>
    <w:rsid w:val="004941DD"/>
    <w:rPr>
      <w:rFonts w:ascii="Times New Roman" w:eastAsia="SimSun" w:hAnsi="Times New Roman" w:cs="Times New Roman"/>
      <w:szCs w:val="24"/>
      <w:lang w:val="en-GB" w:eastAsia="zh-CN"/>
    </w:rPr>
  </w:style>
  <w:style w:type="paragraph" w:styleId="affff">
    <w:name w:val="Signature"/>
    <w:basedOn w:val="a0"/>
    <w:link w:val="affff0"/>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ff0">
    <w:name w:val="Подпись Знак"/>
    <w:basedOn w:val="a1"/>
    <w:link w:val="affff"/>
    <w:rsid w:val="004941DD"/>
    <w:rPr>
      <w:rFonts w:ascii="Times New Roman" w:eastAsia="SimSun" w:hAnsi="Times New Roman" w:cs="Times New Roman"/>
      <w:szCs w:val="24"/>
      <w:lang w:val="en-GB" w:eastAsia="zh-CN"/>
    </w:rPr>
  </w:style>
  <w:style w:type="character" w:styleId="affff1">
    <w:name w:val="Strong"/>
    <w:uiPriority w:val="22"/>
    <w:qFormat/>
    <w:rsid w:val="004941DD"/>
    <w:rPr>
      <w:b/>
      <w:bCs/>
    </w:rPr>
  </w:style>
  <w:style w:type="paragraph" w:styleId="affff2">
    <w:name w:val="Subtitle"/>
    <w:basedOn w:val="a0"/>
    <w:link w:val="affff3"/>
    <w:qFormat/>
    <w:rsid w:val="004941DD"/>
    <w:pPr>
      <w:spacing w:after="60" w:line="240" w:lineRule="auto"/>
      <w:ind w:firstLine="0"/>
      <w:jc w:val="center"/>
      <w:outlineLvl w:val="1"/>
    </w:pPr>
    <w:rPr>
      <w:rFonts w:ascii="Arial" w:eastAsia="SimSun" w:hAnsi="Arial" w:cs="Arial"/>
      <w:b w:val="0"/>
      <w:i w:val="0"/>
      <w:color w:val="auto"/>
      <w:szCs w:val="24"/>
      <w:lang w:val="en-GB" w:eastAsia="zh-CN"/>
    </w:rPr>
  </w:style>
  <w:style w:type="character" w:customStyle="1" w:styleId="affff3">
    <w:name w:val="Подзаголовок Знак"/>
    <w:basedOn w:val="a1"/>
    <w:link w:val="affff2"/>
    <w:rsid w:val="004941DD"/>
    <w:rPr>
      <w:rFonts w:ascii="Arial" w:eastAsia="SimSun" w:hAnsi="Arial" w:cs="Arial"/>
      <w:sz w:val="24"/>
      <w:szCs w:val="24"/>
      <w:lang w:val="en-GB" w:eastAsia="zh-CN"/>
    </w:rPr>
  </w:style>
  <w:style w:type="table" w:styleId="14">
    <w:name w:val="Table 3D effects 1"/>
    <w:basedOn w:val="a2"/>
    <w:rsid w:val="004941DD"/>
    <w:pPr>
      <w:spacing w:after="0" w:line="240" w:lineRule="auto"/>
    </w:pPr>
    <w:rPr>
      <w:rFonts w:ascii="Times New Roman" w:eastAsia="Times New Roman" w:hAnsi="Times New Roman" w:cs="Times New Roman"/>
      <w:sz w:val="20"/>
      <w:szCs w:val="20"/>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rsid w:val="004941DD"/>
    <w:pPr>
      <w:spacing w:after="0" w:line="240" w:lineRule="auto"/>
    </w:pPr>
    <w:rPr>
      <w:rFonts w:ascii="Times New Roman" w:eastAsia="Times New Roman" w:hAnsi="Times New Roman" w:cs="Times New Roman"/>
      <w:sz w:val="20"/>
      <w:szCs w:val="20"/>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rsid w:val="004941DD"/>
    <w:pPr>
      <w:spacing w:after="0" w:line="240" w:lineRule="auto"/>
    </w:pPr>
    <w:rPr>
      <w:rFonts w:ascii="Times New Roman" w:eastAsia="Times New Roman" w:hAnsi="Times New Roman" w:cs="Times New Roman"/>
      <w:sz w:val="20"/>
      <w:szCs w:val="20"/>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2"/>
    <w:rsid w:val="004941DD"/>
    <w:pPr>
      <w:spacing w:after="0" w:line="240" w:lineRule="auto"/>
    </w:pPr>
    <w:rPr>
      <w:rFonts w:ascii="Times New Roman" w:eastAsia="Times New Roman" w:hAnsi="Times New Roman" w:cs="Times New Roman"/>
      <w:color w:val="000080"/>
      <w:sz w:val="20"/>
      <w:szCs w:val="2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Colorful 1"/>
    <w:basedOn w:val="a2"/>
    <w:rsid w:val="004941DD"/>
    <w:pPr>
      <w:spacing w:after="0" w:line="240" w:lineRule="auto"/>
    </w:pPr>
    <w:rPr>
      <w:rFonts w:ascii="Times New Roman" w:eastAsia="Times New Roman" w:hAnsi="Times New Roman" w:cs="Times New Roman"/>
      <w:color w:val="FFFFFF"/>
      <w:sz w:val="20"/>
      <w:szCs w:val="20"/>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2"/>
    <w:rsid w:val="004941DD"/>
    <w:pPr>
      <w:spacing w:after="0" w:line="240" w:lineRule="auto"/>
    </w:pPr>
    <w:rPr>
      <w:rFonts w:ascii="Times New Roman" w:eastAsia="Times New Roman" w:hAnsi="Times New Roman" w:cs="Times New Roman"/>
      <w:sz w:val="20"/>
      <w:szCs w:val="20"/>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2"/>
    <w:rsid w:val="004941DD"/>
    <w:pPr>
      <w:spacing w:after="0" w:line="240" w:lineRule="auto"/>
    </w:pPr>
    <w:rPr>
      <w:rFonts w:ascii="Times New Roman" w:eastAsia="Times New Roman" w:hAnsi="Times New Roman" w:cs="Times New Roman"/>
      <w:sz w:val="20"/>
      <w:szCs w:val="20"/>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olumns 1"/>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2"/>
    <w:rsid w:val="004941DD"/>
    <w:pPr>
      <w:spacing w:after="0" w:line="240" w:lineRule="auto"/>
    </w:pPr>
    <w:rPr>
      <w:rFonts w:ascii="Times New Roman" w:eastAsia="Times New Roman" w:hAnsi="Times New Roman" w:cs="Times New Roman"/>
      <w:b/>
      <w:bCs/>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rsid w:val="004941DD"/>
    <w:pPr>
      <w:spacing w:after="0" w:line="240" w:lineRule="auto"/>
    </w:pPr>
    <w:rPr>
      <w:rFonts w:ascii="Times New Roman" w:eastAsia="Times New Roman" w:hAnsi="Times New Roman" w:cs="Times New Roman"/>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rsid w:val="004941DD"/>
    <w:pPr>
      <w:spacing w:after="0" w:line="240" w:lineRule="auto"/>
    </w:pPr>
    <w:rPr>
      <w:rFonts w:ascii="Times New Roman" w:eastAsia="Times New Roman" w:hAnsi="Times New Roman" w:cs="Times New Roman"/>
      <w:sz w:val="20"/>
      <w:szCs w:val="20"/>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Contemporary"/>
    <w:basedOn w:val="a2"/>
    <w:rsid w:val="004941DD"/>
    <w:pPr>
      <w:spacing w:after="0" w:line="240" w:lineRule="auto"/>
    </w:pPr>
    <w:rPr>
      <w:rFonts w:ascii="Times New Roman" w:eastAsia="Times New Roman" w:hAnsi="Times New Roman" w:cs="Times New Roman"/>
      <w:sz w:val="20"/>
      <w:szCs w:val="20"/>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5">
    <w:name w:val="Table Elegant"/>
    <w:basedOn w:val="a2"/>
    <w:rsid w:val="004941DD"/>
    <w:pPr>
      <w:spacing w:after="0" w:line="240" w:lineRule="auto"/>
    </w:pPr>
    <w:rPr>
      <w:rFonts w:ascii="Times New Roman" w:eastAsia="Times New Roman" w:hAnsi="Times New Roma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Grid 1"/>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2"/>
    <w:rsid w:val="004941DD"/>
    <w:pPr>
      <w:spacing w:after="0" w:line="240" w:lineRule="auto"/>
    </w:pPr>
    <w:rPr>
      <w:rFonts w:ascii="Times New Roman" w:eastAsia="Times New Roman" w:hAnsi="Times New Roma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2"/>
    <w:rsid w:val="004941DD"/>
    <w:pPr>
      <w:spacing w:after="0" w:line="240" w:lineRule="auto"/>
    </w:pPr>
    <w:rPr>
      <w:rFonts w:ascii="Times New Roman" w:eastAsia="Times New Roman" w:hAnsi="Times New Roma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rsid w:val="004941DD"/>
    <w:pPr>
      <w:spacing w:after="0" w:line="240" w:lineRule="auto"/>
    </w:pPr>
    <w:rPr>
      <w:rFonts w:ascii="Times New Roman" w:eastAsia="Times New Roman" w:hAnsi="Times New Roman" w:cs="Times New Roman"/>
      <w:b/>
      <w:bCs/>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rsid w:val="004941DD"/>
    <w:pPr>
      <w:spacing w:after="0" w:line="240" w:lineRule="auto"/>
    </w:pPr>
    <w:rPr>
      <w:rFonts w:ascii="Times New Roman" w:eastAsia="Times New Roman" w:hAnsi="Times New Roman" w:cs="Times New Roman"/>
      <w:sz w:val="20"/>
      <w:szCs w:val="20"/>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table of authorities"/>
    <w:basedOn w:val="a0"/>
    <w:next w:val="a0"/>
    <w:semiHidden/>
    <w:rsid w:val="004941DD"/>
    <w:pPr>
      <w:spacing w:after="0" w:line="240" w:lineRule="auto"/>
      <w:ind w:left="220" w:hanging="220"/>
      <w:jc w:val="left"/>
    </w:pPr>
    <w:rPr>
      <w:rFonts w:eastAsia="SimSun"/>
      <w:b w:val="0"/>
      <w:i w:val="0"/>
      <w:color w:val="auto"/>
      <w:sz w:val="22"/>
      <w:szCs w:val="24"/>
      <w:lang w:val="en-GB" w:eastAsia="zh-CN"/>
    </w:rPr>
  </w:style>
  <w:style w:type="paragraph" w:styleId="affff7">
    <w:name w:val="table of figures"/>
    <w:basedOn w:val="a0"/>
    <w:next w:val="a0"/>
    <w:semiHidden/>
    <w:rsid w:val="004941DD"/>
    <w:pPr>
      <w:spacing w:after="0" w:line="240" w:lineRule="auto"/>
      <w:ind w:firstLine="0"/>
      <w:jc w:val="left"/>
    </w:pPr>
    <w:rPr>
      <w:rFonts w:eastAsia="SimSun"/>
      <w:b w:val="0"/>
      <w:i w:val="0"/>
      <w:color w:val="auto"/>
      <w:sz w:val="22"/>
      <w:szCs w:val="24"/>
      <w:lang w:val="en-GB" w:eastAsia="zh-CN"/>
    </w:rPr>
  </w:style>
  <w:style w:type="table" w:styleId="affff8">
    <w:name w:val="Table Professional"/>
    <w:basedOn w:val="a2"/>
    <w:rsid w:val="004941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imple 1"/>
    <w:basedOn w:val="a2"/>
    <w:rsid w:val="004941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rsid w:val="004941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2"/>
    <w:rsid w:val="004941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Subtle 1"/>
    <w:basedOn w:val="a2"/>
    <w:rsid w:val="004941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4941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2"/>
    <w:rsid w:val="004941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2"/>
    <w:rsid w:val="004941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Title"/>
    <w:aliases w:val="Текст сноски Знак"/>
    <w:basedOn w:val="a0"/>
    <w:link w:val="affffb"/>
    <w:uiPriority w:val="10"/>
    <w:qFormat/>
    <w:rsid w:val="004941DD"/>
    <w:pPr>
      <w:spacing w:before="240" w:after="60" w:line="240" w:lineRule="auto"/>
      <w:ind w:firstLine="0"/>
      <w:jc w:val="center"/>
      <w:outlineLvl w:val="0"/>
    </w:pPr>
    <w:rPr>
      <w:rFonts w:ascii="Arial" w:eastAsia="SimSun" w:hAnsi="Arial" w:cs="Arial"/>
      <w:bCs/>
      <w:i w:val="0"/>
      <w:color w:val="auto"/>
      <w:kern w:val="28"/>
      <w:sz w:val="32"/>
      <w:szCs w:val="32"/>
      <w:lang w:val="en-GB" w:eastAsia="zh-CN"/>
    </w:rPr>
  </w:style>
  <w:style w:type="character" w:customStyle="1" w:styleId="affffb">
    <w:name w:val="Заголовок Знак"/>
    <w:aliases w:val="Текст сноски Знак Знак"/>
    <w:basedOn w:val="a1"/>
    <w:link w:val="affffa"/>
    <w:uiPriority w:val="10"/>
    <w:rsid w:val="004941DD"/>
    <w:rPr>
      <w:rFonts w:ascii="Arial" w:eastAsia="SimSun" w:hAnsi="Arial" w:cs="Arial"/>
      <w:b/>
      <w:bCs/>
      <w:kern w:val="28"/>
      <w:sz w:val="32"/>
      <w:szCs w:val="32"/>
      <w:lang w:val="en-GB" w:eastAsia="zh-CN"/>
    </w:rPr>
  </w:style>
  <w:style w:type="paragraph" w:customStyle="1" w:styleId="Char">
    <w:name w:val="Char"/>
    <w:basedOn w:val="a0"/>
    <w:rsid w:val="004941DD"/>
    <w:pPr>
      <w:spacing w:after="160" w:line="240" w:lineRule="exact"/>
      <w:ind w:firstLine="0"/>
      <w:jc w:val="left"/>
    </w:pPr>
    <w:rPr>
      <w:b w:val="0"/>
      <w:i w:val="0"/>
      <w:noProof/>
      <w:color w:val="auto"/>
      <w:sz w:val="22"/>
      <w:szCs w:val="20"/>
      <w:lang w:val="en-US"/>
    </w:rPr>
  </w:style>
  <w:style w:type="paragraph" w:customStyle="1" w:styleId="Default1">
    <w:name w:val="Default1"/>
    <w:basedOn w:val="a0"/>
    <w:next w:val="a0"/>
    <w:rsid w:val="004941DD"/>
    <w:pPr>
      <w:numPr>
        <w:numId w:val="30"/>
      </w:numPr>
      <w:spacing w:after="240" w:line="240" w:lineRule="auto"/>
      <w:jc w:val="left"/>
      <w:outlineLvl w:val="0"/>
    </w:pPr>
    <w:rPr>
      <w:rFonts w:eastAsia="SimSun"/>
      <w:b w:val="0"/>
      <w:i w:val="0"/>
      <w:color w:val="auto"/>
      <w:szCs w:val="24"/>
      <w:lang w:val="en-US" w:eastAsia="en-US"/>
    </w:rPr>
  </w:style>
  <w:style w:type="paragraph" w:customStyle="1" w:styleId="Default2">
    <w:name w:val="Default2"/>
    <w:basedOn w:val="a0"/>
    <w:rsid w:val="004941DD"/>
    <w:pPr>
      <w:numPr>
        <w:ilvl w:val="1"/>
        <w:numId w:val="30"/>
      </w:numPr>
      <w:spacing w:after="240" w:line="240" w:lineRule="auto"/>
      <w:jc w:val="left"/>
      <w:outlineLvl w:val="1"/>
    </w:pPr>
    <w:rPr>
      <w:rFonts w:eastAsia="SimSun"/>
      <w:b w:val="0"/>
      <w:i w:val="0"/>
      <w:szCs w:val="24"/>
      <w:lang w:val="en-US" w:eastAsia="en-US"/>
    </w:rPr>
  </w:style>
  <w:style w:type="paragraph" w:customStyle="1" w:styleId="Default3">
    <w:name w:val="Default3"/>
    <w:basedOn w:val="a0"/>
    <w:rsid w:val="004941DD"/>
    <w:pPr>
      <w:numPr>
        <w:ilvl w:val="2"/>
        <w:numId w:val="30"/>
      </w:numPr>
      <w:spacing w:after="240" w:line="240" w:lineRule="auto"/>
      <w:jc w:val="left"/>
      <w:outlineLvl w:val="2"/>
    </w:pPr>
    <w:rPr>
      <w:rFonts w:eastAsia="SimSun"/>
      <w:b w:val="0"/>
      <w:i w:val="0"/>
      <w:szCs w:val="24"/>
      <w:lang w:val="en-US" w:eastAsia="en-US"/>
    </w:rPr>
  </w:style>
  <w:style w:type="paragraph" w:customStyle="1" w:styleId="Default4">
    <w:name w:val="Default4"/>
    <w:basedOn w:val="a0"/>
    <w:rsid w:val="004941DD"/>
    <w:pPr>
      <w:numPr>
        <w:ilvl w:val="3"/>
        <w:numId w:val="30"/>
      </w:numPr>
      <w:spacing w:after="240" w:line="240" w:lineRule="auto"/>
      <w:jc w:val="left"/>
      <w:outlineLvl w:val="3"/>
    </w:pPr>
    <w:rPr>
      <w:rFonts w:eastAsia="SimSun"/>
      <w:b w:val="0"/>
      <w:i w:val="0"/>
      <w:szCs w:val="24"/>
      <w:lang w:val="en-US" w:eastAsia="en-US"/>
    </w:rPr>
  </w:style>
  <w:style w:type="paragraph" w:customStyle="1" w:styleId="Default5">
    <w:name w:val="Default5"/>
    <w:basedOn w:val="a0"/>
    <w:rsid w:val="004941DD"/>
    <w:pPr>
      <w:numPr>
        <w:ilvl w:val="4"/>
        <w:numId w:val="30"/>
      </w:numPr>
      <w:spacing w:after="240" w:line="240" w:lineRule="auto"/>
      <w:jc w:val="left"/>
      <w:outlineLvl w:val="4"/>
    </w:pPr>
    <w:rPr>
      <w:rFonts w:eastAsia="SimSun"/>
      <w:b w:val="0"/>
      <w:i w:val="0"/>
      <w:szCs w:val="24"/>
      <w:lang w:val="en-US" w:eastAsia="en-US"/>
    </w:rPr>
  </w:style>
  <w:style w:type="paragraph" w:customStyle="1" w:styleId="4-LevelLegal6">
    <w:name w:val="4-Level Legal6"/>
    <w:basedOn w:val="a0"/>
    <w:rsid w:val="004941DD"/>
    <w:pPr>
      <w:numPr>
        <w:numId w:val="31"/>
      </w:numPr>
      <w:spacing w:after="240" w:line="240" w:lineRule="auto"/>
      <w:ind w:right="720"/>
      <w:outlineLvl w:val="5"/>
    </w:pPr>
    <w:rPr>
      <w:b w:val="0"/>
      <w:bCs/>
      <w:i w:val="0"/>
      <w:szCs w:val="20"/>
      <w:lang w:val="en-GB" w:eastAsia="en-US"/>
    </w:rPr>
  </w:style>
  <w:style w:type="paragraph" w:customStyle="1" w:styleId="4-LevelLegal7">
    <w:name w:val="4-Level Legal7"/>
    <w:basedOn w:val="a0"/>
    <w:rsid w:val="004941DD"/>
    <w:pPr>
      <w:numPr>
        <w:ilvl w:val="1"/>
        <w:numId w:val="31"/>
      </w:numPr>
      <w:spacing w:after="240" w:line="240" w:lineRule="auto"/>
      <w:ind w:right="1440"/>
      <w:outlineLvl w:val="6"/>
    </w:pPr>
    <w:rPr>
      <w:b w:val="0"/>
      <w:bCs/>
      <w:i w:val="0"/>
      <w:szCs w:val="20"/>
      <w:lang w:val="en-GB" w:eastAsia="en-US"/>
    </w:rPr>
  </w:style>
  <w:style w:type="paragraph" w:customStyle="1" w:styleId="4-LevelLegal8">
    <w:name w:val="4-Level Legal8"/>
    <w:basedOn w:val="a0"/>
    <w:rsid w:val="004941DD"/>
    <w:pPr>
      <w:numPr>
        <w:ilvl w:val="2"/>
        <w:numId w:val="31"/>
      </w:numPr>
      <w:spacing w:after="240" w:line="240" w:lineRule="auto"/>
      <w:ind w:right="1440"/>
      <w:outlineLvl w:val="7"/>
    </w:pPr>
    <w:rPr>
      <w:b w:val="0"/>
      <w:bCs/>
      <w:i w:val="0"/>
      <w:szCs w:val="20"/>
      <w:lang w:val="en-GB" w:eastAsia="en-US"/>
    </w:rPr>
  </w:style>
  <w:style w:type="paragraph" w:customStyle="1" w:styleId="2-LevelLegal7">
    <w:name w:val="2-Level Legal7"/>
    <w:basedOn w:val="a0"/>
    <w:rsid w:val="004941DD"/>
    <w:pPr>
      <w:numPr>
        <w:ilvl w:val="3"/>
        <w:numId w:val="31"/>
      </w:numPr>
      <w:spacing w:after="240" w:line="240" w:lineRule="auto"/>
    </w:pPr>
    <w:rPr>
      <w:b w:val="0"/>
      <w:bCs/>
      <w:i w:val="0"/>
      <w:color w:val="auto"/>
      <w:szCs w:val="20"/>
      <w:lang w:val="en-US" w:eastAsia="en-US"/>
    </w:rPr>
  </w:style>
  <w:style w:type="paragraph" w:customStyle="1" w:styleId="2-LevelLegal8">
    <w:name w:val="2-Level Legal8"/>
    <w:basedOn w:val="a0"/>
    <w:rsid w:val="004941DD"/>
    <w:pPr>
      <w:numPr>
        <w:ilvl w:val="4"/>
        <w:numId w:val="31"/>
      </w:numPr>
      <w:spacing w:after="240" w:line="240" w:lineRule="auto"/>
    </w:pPr>
    <w:rPr>
      <w:b w:val="0"/>
      <w:bCs/>
      <w:i w:val="0"/>
      <w:color w:val="auto"/>
      <w:szCs w:val="20"/>
      <w:lang w:val="en-US" w:eastAsia="en-US"/>
    </w:rPr>
  </w:style>
  <w:style w:type="paragraph" w:customStyle="1" w:styleId="ListSinglePara">
    <w:name w:val="List Single Para"/>
    <w:aliases w:val="ls"/>
    <w:basedOn w:val="a0"/>
    <w:rsid w:val="00AC24EA"/>
    <w:pPr>
      <w:numPr>
        <w:numId w:val="32"/>
      </w:numPr>
      <w:spacing w:before="120" w:after="120" w:line="240" w:lineRule="auto"/>
    </w:pPr>
    <w:rPr>
      <w:rFonts w:eastAsia="SimSun"/>
      <w:b w:val="0"/>
      <w:i w:val="0"/>
      <w:color w:val="auto"/>
      <w:sz w:val="22"/>
      <w:szCs w:val="24"/>
      <w:lang w:val="en-GB" w:eastAsia="zh-CN" w:bidi="he-IL"/>
    </w:rPr>
  </w:style>
  <w:style w:type="paragraph" w:customStyle="1" w:styleId="HeadingLeftBoldItal">
    <w:name w:val="Heading: LeftBoldItal"/>
    <w:aliases w:val="lbi"/>
    <w:basedOn w:val="a0"/>
    <w:next w:val="a0"/>
    <w:rsid w:val="004941DD"/>
    <w:pPr>
      <w:keepNext/>
      <w:keepLines/>
      <w:spacing w:before="120" w:after="240" w:line="240" w:lineRule="auto"/>
      <w:ind w:firstLine="0"/>
      <w:jc w:val="left"/>
    </w:pPr>
    <w:rPr>
      <w:rFonts w:eastAsia="SimSun" w:cs="Times New Roman Bold"/>
      <w:bCs/>
      <w:iCs/>
      <w:color w:val="auto"/>
      <w:sz w:val="22"/>
      <w:szCs w:val="24"/>
      <w:lang w:val="en-GB" w:eastAsia="zh-CN" w:bidi="he-IL"/>
    </w:rPr>
  </w:style>
  <w:style w:type="paragraph" w:customStyle="1" w:styleId="Answer">
    <w:name w:val="Answer"/>
    <w:aliases w:val="an"/>
    <w:basedOn w:val="a0"/>
    <w:next w:val="a0"/>
    <w:rsid w:val="004941DD"/>
    <w:pPr>
      <w:numPr>
        <w:numId w:val="33"/>
      </w:numPr>
      <w:spacing w:before="120" w:after="240" w:line="240" w:lineRule="auto"/>
    </w:pPr>
    <w:rPr>
      <w:rFonts w:eastAsia="SimSun"/>
      <w:b w:val="0"/>
      <w:i w:val="0"/>
      <w:color w:val="auto"/>
      <w:sz w:val="22"/>
      <w:szCs w:val="20"/>
      <w:lang w:val="en-US" w:eastAsia="zh-CN" w:bidi="he-IL"/>
    </w:rPr>
  </w:style>
  <w:style w:type="paragraph" w:customStyle="1" w:styleId="Indent2legalcombo">
    <w:name w:val="Indent2 (legalcombo)"/>
    <w:basedOn w:val="a0"/>
    <w:rsid w:val="004941DD"/>
    <w:pPr>
      <w:spacing w:before="120" w:after="120" w:line="240" w:lineRule="auto"/>
      <w:ind w:left="720" w:firstLine="0"/>
    </w:pPr>
    <w:rPr>
      <w:rFonts w:eastAsia="SimSun"/>
      <w:b w:val="0"/>
      <w:i w:val="0"/>
      <w:sz w:val="22"/>
      <w:szCs w:val="24"/>
      <w:lang w:val="en-GB" w:eastAsia="zh-CN"/>
    </w:rPr>
  </w:style>
  <w:style w:type="paragraph" w:customStyle="1" w:styleId="ListAlpha1">
    <w:name w:val="List Alpha 1"/>
    <w:basedOn w:val="a0"/>
    <w:next w:val="afe"/>
    <w:rsid w:val="004941DD"/>
    <w:pPr>
      <w:numPr>
        <w:numId w:val="34"/>
      </w:numPr>
      <w:tabs>
        <w:tab w:val="left" w:pos="22"/>
      </w:tabs>
      <w:spacing w:after="200" w:line="288" w:lineRule="auto"/>
    </w:pPr>
    <w:rPr>
      <w:rFonts w:ascii="CG Times" w:hAnsi="CG Times"/>
      <w:b w:val="0"/>
      <w:i w:val="0"/>
      <w:color w:val="auto"/>
      <w:sz w:val="22"/>
      <w:szCs w:val="20"/>
      <w:lang w:val="en-GB" w:eastAsia="en-US"/>
    </w:rPr>
  </w:style>
  <w:style w:type="paragraph" w:customStyle="1" w:styleId="ListAlpha2">
    <w:name w:val="List Alpha 2"/>
    <w:basedOn w:val="a0"/>
    <w:next w:val="23"/>
    <w:rsid w:val="004941DD"/>
    <w:pPr>
      <w:numPr>
        <w:ilvl w:val="1"/>
        <w:numId w:val="34"/>
      </w:numPr>
      <w:tabs>
        <w:tab w:val="left" w:pos="50"/>
      </w:tabs>
      <w:spacing w:after="200" w:line="288" w:lineRule="auto"/>
    </w:pPr>
    <w:rPr>
      <w:rFonts w:ascii="CG Times" w:hAnsi="CG Times"/>
      <w:b w:val="0"/>
      <w:i w:val="0"/>
      <w:color w:val="auto"/>
      <w:sz w:val="22"/>
      <w:szCs w:val="20"/>
      <w:lang w:val="en-GB" w:eastAsia="en-US"/>
    </w:rPr>
  </w:style>
  <w:style w:type="paragraph" w:customStyle="1" w:styleId="ListAlpha3">
    <w:name w:val="List Alpha 3"/>
    <w:basedOn w:val="a0"/>
    <w:next w:val="36"/>
    <w:rsid w:val="004941DD"/>
    <w:pPr>
      <w:numPr>
        <w:ilvl w:val="2"/>
        <w:numId w:val="34"/>
      </w:numPr>
      <w:tabs>
        <w:tab w:val="left" w:pos="68"/>
      </w:tabs>
      <w:spacing w:after="200" w:line="288" w:lineRule="auto"/>
    </w:pPr>
    <w:rPr>
      <w:rFonts w:ascii="CG Times" w:hAnsi="CG Times"/>
      <w:b w:val="0"/>
      <w:i w:val="0"/>
      <w:color w:val="auto"/>
      <w:sz w:val="22"/>
      <w:szCs w:val="20"/>
      <w:lang w:val="en-GB" w:eastAsia="en-US"/>
    </w:rPr>
  </w:style>
  <w:style w:type="paragraph" w:customStyle="1" w:styleId="Stext">
    <w:name w:val="S_text"/>
    <w:link w:val="StextZchn"/>
    <w:uiPriority w:val="11"/>
    <w:qFormat/>
    <w:rsid w:val="004941DD"/>
    <w:pPr>
      <w:spacing w:before="240" w:after="60" w:line="280" w:lineRule="atLeast"/>
      <w:jc w:val="both"/>
    </w:pPr>
    <w:rPr>
      <w:rFonts w:ascii="Verdana" w:eastAsia="Times New Roman" w:hAnsi="Verdana" w:cs="Times New Roman"/>
      <w:sz w:val="20"/>
      <w:szCs w:val="20"/>
      <w:lang w:val="de-AT" w:eastAsia="zh-TW"/>
    </w:rPr>
  </w:style>
  <w:style w:type="character" w:customStyle="1" w:styleId="StextZchn">
    <w:name w:val="S_text Zchn"/>
    <w:link w:val="Stext"/>
    <w:uiPriority w:val="11"/>
    <w:rsid w:val="004941DD"/>
    <w:rPr>
      <w:rFonts w:ascii="Verdana" w:eastAsia="Times New Roman" w:hAnsi="Verdana" w:cs="Times New Roman"/>
      <w:sz w:val="20"/>
      <w:szCs w:val="20"/>
      <w:lang w:val="de-AT" w:eastAsia="zh-TW"/>
    </w:rPr>
  </w:style>
  <w:style w:type="table" w:customStyle="1" w:styleId="Stableplain">
    <w:name w:val="S_table plain"/>
    <w:basedOn w:val="a2"/>
    <w:uiPriority w:val="99"/>
    <w:rsid w:val="004941DD"/>
    <w:pPr>
      <w:spacing w:before="120" w:after="60" w:line="240" w:lineRule="atLeast"/>
      <w:ind w:left="136" w:right="136"/>
    </w:pPr>
    <w:rPr>
      <w:rFonts w:ascii="Verdana" w:eastAsia="Times New Roman" w:hAnsi="Verdana" w:cs="Times New Roman"/>
      <w:sz w:val="20"/>
      <w:szCs w:val="20"/>
      <w:lang w:val="de-AT" w:eastAsia="de-AT"/>
    </w:r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paragraph" w:customStyle="1" w:styleId="TableParagraph">
    <w:name w:val="Table Paragraph"/>
    <w:basedOn w:val="a0"/>
    <w:uiPriority w:val="1"/>
    <w:qFormat/>
    <w:rsid w:val="004941DD"/>
    <w:pPr>
      <w:widowControl w:val="0"/>
      <w:spacing w:after="0" w:line="240" w:lineRule="auto"/>
      <w:ind w:firstLine="0"/>
      <w:jc w:val="left"/>
    </w:pPr>
    <w:rPr>
      <w:rFonts w:ascii="Calibri" w:eastAsia="Calibri" w:hAnsi="Calibri"/>
      <w:b w:val="0"/>
      <w:i w:val="0"/>
      <w:color w:val="auto"/>
      <w:sz w:val="22"/>
      <w:lang w:val="hr-HR" w:eastAsia="hr-HR" w:bidi="hr-HR"/>
    </w:rPr>
  </w:style>
  <w:style w:type="numbering" w:customStyle="1" w:styleId="Style1">
    <w:name w:val="Style1"/>
    <w:uiPriority w:val="99"/>
    <w:rsid w:val="004941DD"/>
    <w:pPr>
      <w:numPr>
        <w:numId w:val="35"/>
      </w:numPr>
    </w:pPr>
  </w:style>
  <w:style w:type="character" w:customStyle="1" w:styleId="bodypartyheadchar0">
    <w:name w:val="body party head char"/>
    <w:qFormat/>
    <w:rsid w:val="004941DD"/>
    <w:rPr>
      <w:rFonts w:eastAsia="SimSun"/>
      <w:b/>
      <w:caps/>
      <w:sz w:val="22"/>
      <w:szCs w:val="22"/>
      <w:lang w:val="en-GB" w:eastAsia="en-GB" w:bidi="ar-SA"/>
    </w:rPr>
  </w:style>
  <w:style w:type="character" w:customStyle="1" w:styleId="bodychar0">
    <w:name w:val="body char"/>
    <w:qFormat/>
    <w:rsid w:val="004941DD"/>
  </w:style>
  <w:style w:type="paragraph" w:customStyle="1" w:styleId="BodyText1">
    <w:name w:val="Body Text 1"/>
    <w:basedOn w:val="a0"/>
    <w:link w:val="BodyText1Char"/>
    <w:uiPriority w:val="99"/>
    <w:qFormat/>
    <w:rsid w:val="004941DD"/>
    <w:pPr>
      <w:spacing w:after="240" w:line="240" w:lineRule="auto"/>
      <w:ind w:left="720" w:firstLine="0"/>
    </w:pPr>
    <w:rPr>
      <w:rFonts w:eastAsia="SimSun"/>
      <w:b w:val="0"/>
      <w:i w:val="0"/>
      <w:color w:val="auto"/>
      <w:szCs w:val="24"/>
      <w:lang w:val="en-GB" w:eastAsia="en-GB" w:bidi="ar-AE"/>
    </w:rPr>
  </w:style>
  <w:style w:type="paragraph" w:customStyle="1" w:styleId="Schedule3L9">
    <w:name w:val="Schedule 3 L9"/>
    <w:basedOn w:val="a0"/>
    <w:uiPriority w:val="99"/>
    <w:semiHidden/>
    <w:rsid w:val="004941DD"/>
    <w:pPr>
      <w:numPr>
        <w:ilvl w:val="8"/>
        <w:numId w:val="36"/>
      </w:numPr>
      <w:spacing w:after="240" w:line="240" w:lineRule="auto"/>
      <w:outlineLvl w:val="8"/>
    </w:pPr>
    <w:rPr>
      <w:rFonts w:eastAsia="SimSun"/>
      <w:b w:val="0"/>
      <w:bCs/>
      <w:i w:val="0"/>
      <w:color w:val="auto"/>
      <w:szCs w:val="24"/>
      <w:lang w:val="en-GB" w:eastAsia="en-GB" w:bidi="ar-AE"/>
    </w:rPr>
  </w:style>
  <w:style w:type="paragraph" w:customStyle="1" w:styleId="Schedule3L8">
    <w:name w:val="Schedule 3 L8"/>
    <w:basedOn w:val="a0"/>
    <w:next w:val="a0"/>
    <w:qFormat/>
    <w:rsid w:val="004941DD"/>
    <w:pPr>
      <w:numPr>
        <w:ilvl w:val="7"/>
        <w:numId w:val="36"/>
      </w:numPr>
      <w:spacing w:after="240" w:line="240" w:lineRule="auto"/>
      <w:outlineLvl w:val="7"/>
    </w:pPr>
    <w:rPr>
      <w:rFonts w:eastAsia="SimSun"/>
      <w:b w:val="0"/>
      <w:bCs/>
      <w:i w:val="0"/>
      <w:color w:val="auto"/>
      <w:szCs w:val="24"/>
      <w:lang w:val="en-GB" w:eastAsia="en-GB" w:bidi="ar-AE"/>
    </w:rPr>
  </w:style>
  <w:style w:type="paragraph" w:customStyle="1" w:styleId="Schedule3L7">
    <w:name w:val="Schedule 3 L7"/>
    <w:basedOn w:val="a0"/>
    <w:next w:val="a0"/>
    <w:qFormat/>
    <w:rsid w:val="004941DD"/>
    <w:pPr>
      <w:numPr>
        <w:ilvl w:val="6"/>
        <w:numId w:val="36"/>
      </w:numPr>
      <w:spacing w:after="240" w:line="240" w:lineRule="auto"/>
      <w:outlineLvl w:val="6"/>
    </w:pPr>
    <w:rPr>
      <w:rFonts w:eastAsia="SimSun"/>
      <w:b w:val="0"/>
      <w:bCs/>
      <w:i w:val="0"/>
      <w:color w:val="auto"/>
      <w:szCs w:val="24"/>
      <w:lang w:val="en-GB" w:eastAsia="en-GB" w:bidi="ar-AE"/>
    </w:rPr>
  </w:style>
  <w:style w:type="paragraph" w:customStyle="1" w:styleId="Schedule3L6">
    <w:name w:val="Schedule 3 L6"/>
    <w:basedOn w:val="a0"/>
    <w:next w:val="36"/>
    <w:qFormat/>
    <w:rsid w:val="004941DD"/>
    <w:pPr>
      <w:numPr>
        <w:ilvl w:val="5"/>
        <w:numId w:val="36"/>
      </w:numPr>
      <w:spacing w:after="240" w:line="240" w:lineRule="auto"/>
      <w:outlineLvl w:val="5"/>
    </w:pPr>
    <w:rPr>
      <w:rFonts w:eastAsia="SimSun"/>
      <w:b w:val="0"/>
      <w:bCs/>
      <w:i w:val="0"/>
      <w:color w:val="auto"/>
      <w:szCs w:val="24"/>
      <w:lang w:val="en-GB" w:eastAsia="en-GB" w:bidi="ar-AE"/>
    </w:rPr>
  </w:style>
  <w:style w:type="paragraph" w:customStyle="1" w:styleId="Schedule3L5">
    <w:name w:val="Schedule 3 L5"/>
    <w:basedOn w:val="a0"/>
    <w:next w:val="23"/>
    <w:qFormat/>
    <w:rsid w:val="004941DD"/>
    <w:pPr>
      <w:numPr>
        <w:ilvl w:val="4"/>
        <w:numId w:val="36"/>
      </w:numPr>
      <w:spacing w:after="240" w:line="240" w:lineRule="auto"/>
      <w:outlineLvl w:val="4"/>
    </w:pPr>
    <w:rPr>
      <w:rFonts w:eastAsia="SimSun"/>
      <w:b w:val="0"/>
      <w:bCs/>
      <w:i w:val="0"/>
      <w:color w:val="auto"/>
      <w:szCs w:val="24"/>
      <w:lang w:val="en-GB" w:eastAsia="en-GB" w:bidi="ar-AE"/>
    </w:rPr>
  </w:style>
  <w:style w:type="paragraph" w:customStyle="1" w:styleId="Schedule3L4">
    <w:name w:val="Schedule 3 L4"/>
    <w:basedOn w:val="a0"/>
    <w:next w:val="BodyText1"/>
    <w:qFormat/>
    <w:rsid w:val="004941DD"/>
    <w:pPr>
      <w:numPr>
        <w:ilvl w:val="3"/>
        <w:numId w:val="36"/>
      </w:numPr>
      <w:spacing w:after="240" w:line="240" w:lineRule="auto"/>
      <w:outlineLvl w:val="3"/>
    </w:pPr>
    <w:rPr>
      <w:rFonts w:eastAsia="SimSun"/>
      <w:b w:val="0"/>
      <w:bCs/>
      <w:i w:val="0"/>
      <w:color w:val="auto"/>
      <w:szCs w:val="24"/>
      <w:lang w:val="en-GB" w:eastAsia="en-GB" w:bidi="ar-AE"/>
    </w:rPr>
  </w:style>
  <w:style w:type="paragraph" w:customStyle="1" w:styleId="Schedule3L3">
    <w:name w:val="Schedule 3 L3"/>
    <w:basedOn w:val="a0"/>
    <w:next w:val="BodyText1"/>
    <w:link w:val="Schedule3L3Char"/>
    <w:qFormat/>
    <w:rsid w:val="004941DD"/>
    <w:pPr>
      <w:numPr>
        <w:ilvl w:val="2"/>
        <w:numId w:val="36"/>
      </w:numPr>
      <w:spacing w:after="240" w:line="240" w:lineRule="auto"/>
      <w:outlineLvl w:val="2"/>
    </w:pPr>
    <w:rPr>
      <w:rFonts w:eastAsia="SimSun"/>
      <w:b w:val="0"/>
      <w:bCs/>
      <w:i w:val="0"/>
      <w:color w:val="auto"/>
      <w:szCs w:val="24"/>
      <w:lang w:val="en-GB" w:eastAsia="en-GB" w:bidi="ar-AE"/>
    </w:rPr>
  </w:style>
  <w:style w:type="character" w:customStyle="1" w:styleId="Schedule3L3Char">
    <w:name w:val="Schedule 3 L3 Char"/>
    <w:link w:val="Schedule3L3"/>
    <w:rsid w:val="004941DD"/>
    <w:rPr>
      <w:rFonts w:ascii="Times New Roman" w:eastAsia="SimSun" w:hAnsi="Times New Roman" w:cs="Times New Roman"/>
      <w:bCs/>
      <w:sz w:val="24"/>
      <w:szCs w:val="24"/>
      <w:lang w:val="en-GB" w:eastAsia="en-GB" w:bidi="ar-AE"/>
    </w:rPr>
  </w:style>
  <w:style w:type="paragraph" w:customStyle="1" w:styleId="Schedule3L2">
    <w:name w:val="Schedule 3 L2"/>
    <w:basedOn w:val="a0"/>
    <w:next w:val="afe"/>
    <w:qFormat/>
    <w:rsid w:val="004941DD"/>
    <w:pPr>
      <w:numPr>
        <w:ilvl w:val="1"/>
        <w:numId w:val="36"/>
      </w:numPr>
      <w:spacing w:after="240" w:line="240" w:lineRule="auto"/>
      <w:jc w:val="center"/>
      <w:outlineLvl w:val="1"/>
    </w:pPr>
    <w:rPr>
      <w:rFonts w:eastAsia="SimSun"/>
      <w:bCs/>
      <w:i w:val="0"/>
      <w:caps/>
      <w:color w:val="auto"/>
      <w:szCs w:val="24"/>
      <w:lang w:val="en-GB" w:eastAsia="en-GB" w:bidi="ar-AE"/>
    </w:rPr>
  </w:style>
  <w:style w:type="paragraph" w:customStyle="1" w:styleId="Schedule3L1">
    <w:name w:val="Schedule 3 L1"/>
    <w:basedOn w:val="a0"/>
    <w:next w:val="afe"/>
    <w:link w:val="Schedule3L1Char"/>
    <w:qFormat/>
    <w:rsid w:val="004941DD"/>
    <w:pPr>
      <w:keepNext/>
      <w:pageBreakBefore/>
      <w:numPr>
        <w:numId w:val="36"/>
      </w:numPr>
      <w:spacing w:after="240" w:line="240" w:lineRule="auto"/>
      <w:jc w:val="center"/>
      <w:outlineLvl w:val="0"/>
    </w:pPr>
    <w:rPr>
      <w:rFonts w:eastAsia="SimSun"/>
      <w:bCs/>
      <w:i w:val="0"/>
      <w:color w:val="auto"/>
      <w:szCs w:val="24"/>
      <w:lang w:val="en-GB" w:eastAsia="en-GB" w:bidi="ar-AE"/>
    </w:rPr>
  </w:style>
  <w:style w:type="character" w:customStyle="1" w:styleId="Schedule3L1Char">
    <w:name w:val="Schedule 3 L1 Char"/>
    <w:link w:val="Schedule3L1"/>
    <w:rsid w:val="004941DD"/>
    <w:rPr>
      <w:rFonts w:ascii="Times New Roman" w:eastAsia="SimSun" w:hAnsi="Times New Roman" w:cs="Times New Roman"/>
      <w:b/>
      <w:bCs/>
      <w:sz w:val="24"/>
      <w:szCs w:val="24"/>
      <w:lang w:val="en-GB" w:eastAsia="en-GB" w:bidi="ar-AE"/>
    </w:rPr>
  </w:style>
  <w:style w:type="paragraph" w:customStyle="1" w:styleId="ParagraphL9">
    <w:name w:val="Paragraph L9"/>
    <w:basedOn w:val="a0"/>
    <w:uiPriority w:val="99"/>
    <w:semiHidden/>
    <w:rsid w:val="004941DD"/>
    <w:pPr>
      <w:numPr>
        <w:ilvl w:val="8"/>
        <w:numId w:val="37"/>
      </w:numPr>
      <w:spacing w:after="240" w:line="240" w:lineRule="auto"/>
    </w:pPr>
    <w:rPr>
      <w:rFonts w:eastAsia="SimSun"/>
      <w:b w:val="0"/>
      <w:i w:val="0"/>
      <w:color w:val="auto"/>
      <w:szCs w:val="24"/>
      <w:lang w:val="en-GB" w:eastAsia="en-GB" w:bidi="ar-AE"/>
    </w:rPr>
  </w:style>
  <w:style w:type="paragraph" w:customStyle="1" w:styleId="ParagraphL8">
    <w:name w:val="Paragraph L8"/>
    <w:basedOn w:val="a0"/>
    <w:uiPriority w:val="99"/>
    <w:semiHidden/>
    <w:rsid w:val="004941DD"/>
    <w:pPr>
      <w:numPr>
        <w:ilvl w:val="7"/>
        <w:numId w:val="37"/>
      </w:numPr>
      <w:spacing w:after="240" w:line="240" w:lineRule="auto"/>
    </w:pPr>
    <w:rPr>
      <w:rFonts w:eastAsia="SimSun"/>
      <w:b w:val="0"/>
      <w:i w:val="0"/>
      <w:color w:val="auto"/>
      <w:szCs w:val="24"/>
      <w:lang w:val="en-GB" w:eastAsia="en-GB" w:bidi="ar-AE"/>
    </w:rPr>
  </w:style>
  <w:style w:type="paragraph" w:customStyle="1" w:styleId="ParagraphL7">
    <w:name w:val="Paragraph L7"/>
    <w:basedOn w:val="a0"/>
    <w:uiPriority w:val="99"/>
    <w:semiHidden/>
    <w:rsid w:val="004941DD"/>
    <w:pPr>
      <w:numPr>
        <w:ilvl w:val="6"/>
        <w:numId w:val="37"/>
      </w:numPr>
      <w:spacing w:after="240" w:line="240" w:lineRule="auto"/>
    </w:pPr>
    <w:rPr>
      <w:rFonts w:eastAsia="SimSun"/>
      <w:b w:val="0"/>
      <w:i w:val="0"/>
      <w:color w:val="auto"/>
      <w:szCs w:val="24"/>
      <w:lang w:val="en-GB" w:eastAsia="en-GB" w:bidi="ar-AE"/>
    </w:rPr>
  </w:style>
  <w:style w:type="paragraph" w:customStyle="1" w:styleId="ParagraphL6">
    <w:name w:val="Paragraph L6"/>
    <w:basedOn w:val="a0"/>
    <w:uiPriority w:val="99"/>
    <w:semiHidden/>
    <w:rsid w:val="004941DD"/>
    <w:pPr>
      <w:numPr>
        <w:ilvl w:val="5"/>
        <w:numId w:val="37"/>
      </w:numPr>
      <w:spacing w:after="240" w:line="240" w:lineRule="auto"/>
    </w:pPr>
    <w:rPr>
      <w:rFonts w:eastAsia="SimSun"/>
      <w:b w:val="0"/>
      <w:i w:val="0"/>
      <w:color w:val="auto"/>
      <w:szCs w:val="24"/>
      <w:lang w:val="en-GB" w:eastAsia="en-GB" w:bidi="ar-AE"/>
    </w:rPr>
  </w:style>
  <w:style w:type="paragraph" w:customStyle="1" w:styleId="ParagraphL5">
    <w:name w:val="Paragraph L5"/>
    <w:basedOn w:val="a0"/>
    <w:next w:val="a0"/>
    <w:qFormat/>
    <w:rsid w:val="004941DD"/>
    <w:pPr>
      <w:numPr>
        <w:ilvl w:val="4"/>
        <w:numId w:val="37"/>
      </w:numPr>
      <w:spacing w:after="240" w:line="240" w:lineRule="auto"/>
      <w:outlineLvl w:val="4"/>
    </w:pPr>
    <w:rPr>
      <w:rFonts w:eastAsia="SimSun"/>
      <w:b w:val="0"/>
      <w:i w:val="0"/>
      <w:color w:val="auto"/>
      <w:szCs w:val="24"/>
      <w:lang w:val="en-GB" w:eastAsia="en-GB" w:bidi="ar-AE"/>
    </w:rPr>
  </w:style>
  <w:style w:type="paragraph" w:customStyle="1" w:styleId="ParagraphL4">
    <w:name w:val="Paragraph L4"/>
    <w:basedOn w:val="a0"/>
    <w:next w:val="a0"/>
    <w:qFormat/>
    <w:rsid w:val="004941DD"/>
    <w:pPr>
      <w:numPr>
        <w:ilvl w:val="3"/>
        <w:numId w:val="37"/>
      </w:numPr>
      <w:spacing w:after="240" w:line="240" w:lineRule="auto"/>
      <w:outlineLvl w:val="3"/>
    </w:pPr>
    <w:rPr>
      <w:rFonts w:eastAsia="SimSun"/>
      <w:b w:val="0"/>
      <w:i w:val="0"/>
      <w:color w:val="auto"/>
      <w:szCs w:val="24"/>
      <w:lang w:val="en-GB" w:eastAsia="en-GB" w:bidi="ar-AE"/>
    </w:rPr>
  </w:style>
  <w:style w:type="paragraph" w:customStyle="1" w:styleId="ParagraphL3">
    <w:name w:val="Paragraph L3"/>
    <w:basedOn w:val="a0"/>
    <w:next w:val="36"/>
    <w:qFormat/>
    <w:rsid w:val="004941DD"/>
    <w:pPr>
      <w:numPr>
        <w:ilvl w:val="2"/>
        <w:numId w:val="37"/>
      </w:numPr>
      <w:spacing w:after="240" w:line="240" w:lineRule="auto"/>
      <w:outlineLvl w:val="2"/>
    </w:pPr>
    <w:rPr>
      <w:rFonts w:eastAsia="SimSun"/>
      <w:b w:val="0"/>
      <w:i w:val="0"/>
      <w:color w:val="auto"/>
      <w:szCs w:val="24"/>
      <w:lang w:val="en-GB" w:eastAsia="en-GB" w:bidi="ar-AE"/>
    </w:rPr>
  </w:style>
  <w:style w:type="paragraph" w:customStyle="1" w:styleId="ParagraphL2">
    <w:name w:val="Paragraph L2"/>
    <w:basedOn w:val="a0"/>
    <w:next w:val="23"/>
    <w:link w:val="ParagraphL2Char"/>
    <w:qFormat/>
    <w:rsid w:val="004941DD"/>
    <w:pPr>
      <w:numPr>
        <w:ilvl w:val="1"/>
        <w:numId w:val="37"/>
      </w:numPr>
      <w:spacing w:after="240" w:line="240" w:lineRule="auto"/>
      <w:outlineLvl w:val="1"/>
    </w:pPr>
    <w:rPr>
      <w:rFonts w:eastAsia="SimSun"/>
      <w:b w:val="0"/>
      <w:i w:val="0"/>
      <w:color w:val="auto"/>
      <w:szCs w:val="24"/>
      <w:lang w:val="en-GB" w:eastAsia="en-GB" w:bidi="ar-AE"/>
    </w:rPr>
  </w:style>
  <w:style w:type="character" w:customStyle="1" w:styleId="ParagraphL2Char">
    <w:name w:val="Paragraph L2 Char"/>
    <w:link w:val="ParagraphL2"/>
    <w:rsid w:val="004941DD"/>
    <w:rPr>
      <w:rFonts w:ascii="Times New Roman" w:eastAsia="SimSun" w:hAnsi="Times New Roman" w:cs="Times New Roman"/>
      <w:sz w:val="24"/>
      <w:szCs w:val="24"/>
      <w:lang w:val="en-GB" w:eastAsia="en-GB" w:bidi="ar-AE"/>
    </w:rPr>
  </w:style>
  <w:style w:type="paragraph" w:customStyle="1" w:styleId="ParagraphL1">
    <w:name w:val="Paragraph L1"/>
    <w:basedOn w:val="a0"/>
    <w:next w:val="BodyText1"/>
    <w:link w:val="ParagraphL1Char"/>
    <w:qFormat/>
    <w:rsid w:val="004941DD"/>
    <w:pPr>
      <w:numPr>
        <w:numId w:val="37"/>
      </w:numPr>
      <w:spacing w:after="240" w:line="240" w:lineRule="auto"/>
      <w:outlineLvl w:val="0"/>
    </w:pPr>
    <w:rPr>
      <w:rFonts w:eastAsia="SimSun"/>
      <w:b w:val="0"/>
      <w:i w:val="0"/>
      <w:color w:val="auto"/>
      <w:szCs w:val="24"/>
      <w:lang w:val="en-GB" w:eastAsia="en-GB" w:bidi="ar-AE"/>
    </w:rPr>
  </w:style>
  <w:style w:type="character" w:customStyle="1" w:styleId="ParagraphL1Char">
    <w:name w:val="Paragraph L1 Char"/>
    <w:link w:val="ParagraphL1"/>
    <w:rsid w:val="004941DD"/>
    <w:rPr>
      <w:rFonts w:ascii="Times New Roman" w:eastAsia="SimSun" w:hAnsi="Times New Roman" w:cs="Times New Roman"/>
      <w:sz w:val="24"/>
      <w:szCs w:val="24"/>
      <w:lang w:val="en-GB" w:eastAsia="en-GB" w:bidi="ar-AE"/>
    </w:rPr>
  </w:style>
  <w:style w:type="paragraph" w:customStyle="1" w:styleId="Style22">
    <w:name w:val="Style22"/>
    <w:basedOn w:val="a0"/>
    <w:uiPriority w:val="99"/>
    <w:rsid w:val="004941DD"/>
    <w:pPr>
      <w:widowControl w:val="0"/>
      <w:autoSpaceDE w:val="0"/>
      <w:autoSpaceDN w:val="0"/>
      <w:adjustRightInd w:val="0"/>
      <w:spacing w:after="0" w:line="230" w:lineRule="exact"/>
      <w:ind w:hanging="608"/>
    </w:pPr>
    <w:rPr>
      <w:b w:val="0"/>
      <w:i w:val="0"/>
      <w:color w:val="auto"/>
      <w:szCs w:val="24"/>
      <w:lang w:val="en-US" w:eastAsia="en-US"/>
    </w:rPr>
  </w:style>
  <w:style w:type="paragraph" w:customStyle="1" w:styleId="Style37">
    <w:name w:val="Style37"/>
    <w:basedOn w:val="a0"/>
    <w:uiPriority w:val="99"/>
    <w:rsid w:val="004941DD"/>
    <w:pPr>
      <w:widowControl w:val="0"/>
      <w:autoSpaceDE w:val="0"/>
      <w:autoSpaceDN w:val="0"/>
      <w:adjustRightInd w:val="0"/>
      <w:spacing w:after="0" w:line="241" w:lineRule="exact"/>
      <w:ind w:hanging="612"/>
    </w:pPr>
    <w:rPr>
      <w:b w:val="0"/>
      <w:i w:val="0"/>
      <w:color w:val="auto"/>
      <w:szCs w:val="24"/>
      <w:lang w:val="en-US" w:eastAsia="en-US"/>
    </w:rPr>
  </w:style>
  <w:style w:type="paragraph" w:customStyle="1" w:styleId="Body2">
    <w:name w:val="Body2"/>
    <w:aliases w:val="b2"/>
    <w:basedOn w:val="a0"/>
    <w:rsid w:val="004941DD"/>
    <w:pPr>
      <w:spacing w:after="240" w:line="240" w:lineRule="auto"/>
      <w:ind w:left="720" w:firstLine="0"/>
    </w:pPr>
    <w:rPr>
      <w:b w:val="0"/>
      <w:i w:val="0"/>
      <w:color w:val="auto"/>
      <w:sz w:val="22"/>
      <w:lang w:val="en-GB" w:eastAsia="en-US"/>
    </w:rPr>
  </w:style>
  <w:style w:type="character" w:customStyle="1" w:styleId="DefinedTerm">
    <w:name w:val="Defined Term"/>
    <w:aliases w:val="dt"/>
    <w:rsid w:val="004941DD"/>
    <w:rPr>
      <w:b/>
      <w:bCs/>
    </w:rPr>
  </w:style>
  <w:style w:type="paragraph" w:customStyle="1" w:styleId="PrivateMABCont3">
    <w:name w:val="PrivateMAB Cont 3"/>
    <w:basedOn w:val="a0"/>
    <w:rsid w:val="004941DD"/>
    <w:pPr>
      <w:spacing w:after="240" w:line="240" w:lineRule="auto"/>
      <w:ind w:left="720" w:firstLine="0"/>
    </w:pPr>
    <w:rPr>
      <w:rFonts w:eastAsia="MS Mincho"/>
      <w:b w:val="0"/>
      <w:i w:val="0"/>
      <w:color w:val="auto"/>
      <w:sz w:val="22"/>
      <w:szCs w:val="20"/>
      <w:lang w:val="en-GB" w:eastAsia="en-US"/>
    </w:rPr>
  </w:style>
  <w:style w:type="paragraph" w:customStyle="1" w:styleId="PrivateMAdL1">
    <w:name w:val="PrivateMAd_L1"/>
    <w:basedOn w:val="a0"/>
    <w:rsid w:val="004941DD"/>
    <w:pPr>
      <w:spacing w:after="240" w:line="240" w:lineRule="auto"/>
      <w:ind w:firstLine="0"/>
    </w:pPr>
    <w:rPr>
      <w:rFonts w:eastAsia="MS Mincho"/>
      <w:b w:val="0"/>
      <w:i w:val="0"/>
      <w:color w:val="auto"/>
      <w:sz w:val="22"/>
      <w:szCs w:val="20"/>
      <w:lang w:val="en-GB" w:eastAsia="en-US"/>
    </w:rPr>
  </w:style>
  <w:style w:type="paragraph" w:customStyle="1" w:styleId="ConsNormal">
    <w:name w:val="ConsNormal"/>
    <w:uiPriority w:val="99"/>
    <w:rsid w:val="00BF41FD"/>
    <w:pPr>
      <w:autoSpaceDE w:val="0"/>
      <w:autoSpaceDN w:val="0"/>
      <w:adjustRightInd w:val="0"/>
      <w:spacing w:after="0" w:line="240" w:lineRule="auto"/>
      <w:ind w:right="19772"/>
      <w:jc w:val="both"/>
    </w:pPr>
    <w:rPr>
      <w:rFonts w:ascii="Courier New" w:eastAsia="Times New Roman" w:hAnsi="Courier New" w:cs="Courier New"/>
      <w:sz w:val="20"/>
      <w:szCs w:val="20"/>
    </w:rPr>
  </w:style>
  <w:style w:type="table" w:customStyle="1" w:styleId="1b">
    <w:name w:val="Сетка таблицы1"/>
    <w:basedOn w:val="a2"/>
    <w:next w:val="af1"/>
    <w:uiPriority w:val="39"/>
    <w:rsid w:val="0081161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unindented">
    <w:name w:val="Normal unindented"/>
    <w:aliases w:val="Обычный Без отступа"/>
    <w:qFormat/>
    <w:rsid w:val="006C1F11"/>
    <w:pPr>
      <w:spacing w:before="120" w:after="120" w:line="276" w:lineRule="auto"/>
      <w:jc w:val="both"/>
    </w:pPr>
    <w:rPr>
      <w:rFonts w:ascii="Times New Roman" w:eastAsia="Times New Roman" w:hAnsi="Times New Roman" w:cs="Times New Roman"/>
      <w:lang w:val="en-GB" w:eastAsia="en-GB"/>
    </w:rPr>
  </w:style>
  <w:style w:type="character" w:customStyle="1" w:styleId="contentpasted0">
    <w:name w:val="contentpasted0"/>
    <w:basedOn w:val="a1"/>
    <w:rsid w:val="00D45A6A"/>
  </w:style>
  <w:style w:type="paragraph" w:customStyle="1" w:styleId="DescriptiveHeading">
    <w:name w:val="DescriptiveHeading"/>
    <w:next w:val="a0"/>
    <w:link w:val="DescriptiveHeadingChar"/>
    <w:rsid w:val="008C6F6A"/>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8C6F6A"/>
    <w:rPr>
      <w:rFonts w:ascii="Arial" w:eastAsia="Arial Unicode MS" w:hAnsi="Arial" w:cs="Arial"/>
      <w:b/>
      <w:color w:val="000000"/>
      <w:lang w:val="en-US" w:eastAsia="en-US"/>
    </w:rPr>
  </w:style>
  <w:style w:type="paragraph" w:customStyle="1" w:styleId="Paragraph">
    <w:name w:val="Paragraph"/>
    <w:basedOn w:val="a0"/>
    <w:link w:val="ParagraphChar"/>
    <w:qFormat/>
    <w:rsid w:val="008C6F6A"/>
    <w:pPr>
      <w:spacing w:after="120" w:line="300" w:lineRule="atLeast"/>
      <w:ind w:firstLine="0"/>
    </w:pPr>
    <w:rPr>
      <w:rFonts w:asciiTheme="minorHAnsi" w:eastAsia="Arial Unicode MS" w:hAnsiTheme="minorHAnsi" w:cstheme="minorBidi"/>
      <w:b w:val="0"/>
      <w:i w:val="0"/>
      <w:color w:val="auto"/>
      <w:sz w:val="22"/>
      <w:szCs w:val="20"/>
      <w:lang w:eastAsia="en-US"/>
    </w:rPr>
  </w:style>
  <w:style w:type="character" w:customStyle="1" w:styleId="ParagraphChar">
    <w:name w:val="Paragraph Char"/>
    <w:link w:val="Paragraph"/>
    <w:rsid w:val="008C6F6A"/>
    <w:rPr>
      <w:rFonts w:eastAsia="Arial Unicode MS"/>
      <w:szCs w:val="20"/>
      <w:lang w:eastAsia="en-US"/>
    </w:rPr>
  </w:style>
  <w:style w:type="paragraph" w:customStyle="1" w:styleId="Background">
    <w:name w:val="Background"/>
    <w:aliases w:val="(A) Background"/>
    <w:basedOn w:val="a0"/>
    <w:rsid w:val="008C6F6A"/>
    <w:pPr>
      <w:spacing w:before="120" w:after="120" w:line="300" w:lineRule="atLeast"/>
      <w:ind w:firstLine="0"/>
    </w:pPr>
    <w:rPr>
      <w:rFonts w:asciiTheme="minorHAnsi" w:eastAsia="Arial Unicode MS" w:hAnsiTheme="minorHAnsi" w:cstheme="minorBidi"/>
      <w:b w:val="0"/>
      <w:i w:val="0"/>
      <w:color w:val="auto"/>
      <w:sz w:val="22"/>
      <w:szCs w:val="20"/>
      <w:lang w:eastAsia="en-US"/>
    </w:rPr>
  </w:style>
  <w:style w:type="paragraph" w:customStyle="1" w:styleId="TitleClause">
    <w:name w:val="Title Clause"/>
    <w:basedOn w:val="a0"/>
    <w:rsid w:val="008C6F6A"/>
    <w:pPr>
      <w:keepNext/>
      <w:numPr>
        <w:numId w:val="69"/>
      </w:numPr>
      <w:spacing w:before="240" w:after="240" w:line="300" w:lineRule="atLeast"/>
      <w:outlineLvl w:val="0"/>
    </w:pPr>
    <w:rPr>
      <w:rFonts w:asciiTheme="minorHAnsi" w:eastAsia="Arial Unicode MS" w:hAnsiTheme="minorHAnsi" w:cstheme="minorBidi"/>
      <w:i w:val="0"/>
      <w:color w:val="auto"/>
      <w:kern w:val="28"/>
      <w:sz w:val="22"/>
      <w:szCs w:val="20"/>
      <w:lang w:eastAsia="en-US"/>
    </w:rPr>
  </w:style>
  <w:style w:type="paragraph" w:customStyle="1" w:styleId="Untitledsubclause1">
    <w:name w:val="Untitled subclause 1"/>
    <w:basedOn w:val="a0"/>
    <w:rsid w:val="008C6F6A"/>
    <w:pPr>
      <w:numPr>
        <w:ilvl w:val="1"/>
        <w:numId w:val="69"/>
      </w:numPr>
      <w:spacing w:before="280" w:after="120" w:line="300" w:lineRule="atLeast"/>
      <w:outlineLvl w:val="1"/>
    </w:pPr>
    <w:rPr>
      <w:rFonts w:asciiTheme="minorHAnsi" w:eastAsia="Arial Unicode MS" w:hAnsiTheme="minorHAnsi" w:cstheme="minorBidi"/>
      <w:b w:val="0"/>
      <w:i w:val="0"/>
      <w:color w:val="auto"/>
      <w:sz w:val="22"/>
      <w:szCs w:val="20"/>
      <w:lang w:eastAsia="en-US"/>
    </w:rPr>
  </w:style>
  <w:style w:type="paragraph" w:customStyle="1" w:styleId="Untitledsubclause2">
    <w:name w:val="Untitled subclause 2"/>
    <w:basedOn w:val="a0"/>
    <w:rsid w:val="008C6F6A"/>
    <w:pPr>
      <w:numPr>
        <w:ilvl w:val="2"/>
        <w:numId w:val="69"/>
      </w:numPr>
      <w:spacing w:after="120" w:line="300" w:lineRule="atLeast"/>
      <w:outlineLvl w:val="2"/>
    </w:pPr>
    <w:rPr>
      <w:rFonts w:asciiTheme="minorHAnsi" w:eastAsia="Arial Unicode MS" w:hAnsiTheme="minorHAnsi" w:cstheme="minorBidi"/>
      <w:b w:val="0"/>
      <w:i w:val="0"/>
      <w:color w:val="auto"/>
      <w:sz w:val="22"/>
      <w:szCs w:val="20"/>
      <w:lang w:eastAsia="en-US"/>
    </w:rPr>
  </w:style>
  <w:style w:type="paragraph" w:customStyle="1" w:styleId="Untitledsubclause3">
    <w:name w:val="Untitled subclause 3"/>
    <w:basedOn w:val="a0"/>
    <w:rsid w:val="008C6F6A"/>
    <w:pPr>
      <w:numPr>
        <w:ilvl w:val="3"/>
        <w:numId w:val="69"/>
      </w:numPr>
      <w:tabs>
        <w:tab w:val="left" w:pos="2261"/>
      </w:tabs>
      <w:spacing w:after="120" w:line="300" w:lineRule="atLeast"/>
      <w:outlineLvl w:val="3"/>
    </w:pPr>
    <w:rPr>
      <w:rFonts w:asciiTheme="minorHAnsi" w:eastAsia="Arial Unicode MS" w:hAnsiTheme="minorHAnsi" w:cstheme="minorBidi"/>
      <w:b w:val="0"/>
      <w:i w:val="0"/>
      <w:color w:val="auto"/>
      <w:sz w:val="22"/>
      <w:szCs w:val="20"/>
      <w:lang w:eastAsia="en-US"/>
    </w:rPr>
  </w:style>
  <w:style w:type="paragraph" w:customStyle="1" w:styleId="Untitledsubclause4">
    <w:name w:val="Untitled subclause 4"/>
    <w:basedOn w:val="a0"/>
    <w:rsid w:val="008C6F6A"/>
    <w:pPr>
      <w:numPr>
        <w:ilvl w:val="4"/>
        <w:numId w:val="69"/>
      </w:numPr>
      <w:spacing w:after="120" w:line="300" w:lineRule="atLeast"/>
      <w:outlineLvl w:val="4"/>
    </w:pPr>
    <w:rPr>
      <w:rFonts w:asciiTheme="minorHAnsi" w:eastAsia="Arial Unicode MS" w:hAnsiTheme="minorHAnsi" w:cstheme="minorBidi"/>
      <w:b w:val="0"/>
      <w:i w:val="0"/>
      <w:color w:val="auto"/>
      <w:sz w:val="22"/>
      <w:szCs w:val="20"/>
      <w:lang w:eastAsia="en-US"/>
    </w:rPr>
  </w:style>
  <w:style w:type="paragraph" w:customStyle="1" w:styleId="NoNumUntitledsubclause1">
    <w:name w:val="No Num Untitled subclause 1"/>
    <w:basedOn w:val="Untitledsubclause1"/>
    <w:qFormat/>
    <w:rsid w:val="008C6F6A"/>
    <w:pPr>
      <w:numPr>
        <w:ilvl w:val="0"/>
        <w:numId w:val="0"/>
      </w:numPr>
      <w:ind w:left="720"/>
    </w:pPr>
  </w:style>
  <w:style w:type="character" w:customStyle="1" w:styleId="BodyText1Char">
    <w:name w:val="Body Text 1 Char"/>
    <w:link w:val="BodyText1"/>
    <w:uiPriority w:val="99"/>
    <w:locked/>
    <w:rsid w:val="008C6F6A"/>
    <w:rPr>
      <w:rFonts w:ascii="Times New Roman" w:eastAsia="SimSun" w:hAnsi="Times New Roman" w:cs="Times New Roman"/>
      <w:sz w:val="24"/>
      <w:szCs w:val="24"/>
      <w:lang w:val="en-GB" w:eastAsia="en-GB"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9817">
      <w:bodyDiv w:val="1"/>
      <w:marLeft w:val="0"/>
      <w:marRight w:val="0"/>
      <w:marTop w:val="0"/>
      <w:marBottom w:val="0"/>
      <w:divBdr>
        <w:top w:val="none" w:sz="0" w:space="0" w:color="auto"/>
        <w:left w:val="none" w:sz="0" w:space="0" w:color="auto"/>
        <w:bottom w:val="none" w:sz="0" w:space="0" w:color="auto"/>
        <w:right w:val="none" w:sz="0" w:space="0" w:color="auto"/>
      </w:divBdr>
    </w:div>
    <w:div w:id="103766654">
      <w:bodyDiv w:val="1"/>
      <w:marLeft w:val="0"/>
      <w:marRight w:val="0"/>
      <w:marTop w:val="0"/>
      <w:marBottom w:val="0"/>
      <w:divBdr>
        <w:top w:val="none" w:sz="0" w:space="0" w:color="auto"/>
        <w:left w:val="none" w:sz="0" w:space="0" w:color="auto"/>
        <w:bottom w:val="none" w:sz="0" w:space="0" w:color="auto"/>
        <w:right w:val="none" w:sz="0" w:space="0" w:color="auto"/>
      </w:divBdr>
    </w:div>
    <w:div w:id="259684701">
      <w:bodyDiv w:val="1"/>
      <w:marLeft w:val="0"/>
      <w:marRight w:val="0"/>
      <w:marTop w:val="0"/>
      <w:marBottom w:val="0"/>
      <w:divBdr>
        <w:top w:val="none" w:sz="0" w:space="0" w:color="auto"/>
        <w:left w:val="none" w:sz="0" w:space="0" w:color="auto"/>
        <w:bottom w:val="none" w:sz="0" w:space="0" w:color="auto"/>
        <w:right w:val="none" w:sz="0" w:space="0" w:color="auto"/>
      </w:divBdr>
    </w:div>
    <w:div w:id="351153459">
      <w:bodyDiv w:val="1"/>
      <w:marLeft w:val="0"/>
      <w:marRight w:val="0"/>
      <w:marTop w:val="0"/>
      <w:marBottom w:val="0"/>
      <w:divBdr>
        <w:top w:val="none" w:sz="0" w:space="0" w:color="auto"/>
        <w:left w:val="none" w:sz="0" w:space="0" w:color="auto"/>
        <w:bottom w:val="none" w:sz="0" w:space="0" w:color="auto"/>
        <w:right w:val="none" w:sz="0" w:space="0" w:color="auto"/>
      </w:divBdr>
    </w:div>
    <w:div w:id="376314819">
      <w:bodyDiv w:val="1"/>
      <w:marLeft w:val="0"/>
      <w:marRight w:val="0"/>
      <w:marTop w:val="0"/>
      <w:marBottom w:val="0"/>
      <w:divBdr>
        <w:top w:val="none" w:sz="0" w:space="0" w:color="auto"/>
        <w:left w:val="none" w:sz="0" w:space="0" w:color="auto"/>
        <w:bottom w:val="none" w:sz="0" w:space="0" w:color="auto"/>
        <w:right w:val="none" w:sz="0" w:space="0" w:color="auto"/>
      </w:divBdr>
    </w:div>
    <w:div w:id="383217388">
      <w:bodyDiv w:val="1"/>
      <w:marLeft w:val="0"/>
      <w:marRight w:val="0"/>
      <w:marTop w:val="0"/>
      <w:marBottom w:val="0"/>
      <w:divBdr>
        <w:top w:val="none" w:sz="0" w:space="0" w:color="auto"/>
        <w:left w:val="none" w:sz="0" w:space="0" w:color="auto"/>
        <w:bottom w:val="none" w:sz="0" w:space="0" w:color="auto"/>
        <w:right w:val="none" w:sz="0" w:space="0" w:color="auto"/>
      </w:divBdr>
    </w:div>
    <w:div w:id="483740720">
      <w:bodyDiv w:val="1"/>
      <w:marLeft w:val="0"/>
      <w:marRight w:val="0"/>
      <w:marTop w:val="0"/>
      <w:marBottom w:val="0"/>
      <w:divBdr>
        <w:top w:val="none" w:sz="0" w:space="0" w:color="auto"/>
        <w:left w:val="none" w:sz="0" w:space="0" w:color="auto"/>
        <w:bottom w:val="none" w:sz="0" w:space="0" w:color="auto"/>
        <w:right w:val="none" w:sz="0" w:space="0" w:color="auto"/>
      </w:divBdr>
    </w:div>
    <w:div w:id="579755454">
      <w:bodyDiv w:val="1"/>
      <w:marLeft w:val="0"/>
      <w:marRight w:val="0"/>
      <w:marTop w:val="0"/>
      <w:marBottom w:val="0"/>
      <w:divBdr>
        <w:top w:val="none" w:sz="0" w:space="0" w:color="auto"/>
        <w:left w:val="none" w:sz="0" w:space="0" w:color="auto"/>
        <w:bottom w:val="none" w:sz="0" w:space="0" w:color="auto"/>
        <w:right w:val="none" w:sz="0" w:space="0" w:color="auto"/>
      </w:divBdr>
    </w:div>
    <w:div w:id="693918302">
      <w:bodyDiv w:val="1"/>
      <w:marLeft w:val="0"/>
      <w:marRight w:val="0"/>
      <w:marTop w:val="0"/>
      <w:marBottom w:val="0"/>
      <w:divBdr>
        <w:top w:val="none" w:sz="0" w:space="0" w:color="auto"/>
        <w:left w:val="none" w:sz="0" w:space="0" w:color="auto"/>
        <w:bottom w:val="none" w:sz="0" w:space="0" w:color="auto"/>
        <w:right w:val="none" w:sz="0" w:space="0" w:color="auto"/>
      </w:divBdr>
    </w:div>
    <w:div w:id="739013631">
      <w:bodyDiv w:val="1"/>
      <w:marLeft w:val="0"/>
      <w:marRight w:val="0"/>
      <w:marTop w:val="0"/>
      <w:marBottom w:val="0"/>
      <w:divBdr>
        <w:top w:val="none" w:sz="0" w:space="0" w:color="auto"/>
        <w:left w:val="none" w:sz="0" w:space="0" w:color="auto"/>
        <w:bottom w:val="none" w:sz="0" w:space="0" w:color="auto"/>
        <w:right w:val="none" w:sz="0" w:space="0" w:color="auto"/>
      </w:divBdr>
    </w:div>
    <w:div w:id="1062365403">
      <w:bodyDiv w:val="1"/>
      <w:marLeft w:val="0"/>
      <w:marRight w:val="0"/>
      <w:marTop w:val="0"/>
      <w:marBottom w:val="0"/>
      <w:divBdr>
        <w:top w:val="none" w:sz="0" w:space="0" w:color="auto"/>
        <w:left w:val="none" w:sz="0" w:space="0" w:color="auto"/>
        <w:bottom w:val="none" w:sz="0" w:space="0" w:color="auto"/>
        <w:right w:val="none" w:sz="0" w:space="0" w:color="auto"/>
      </w:divBdr>
    </w:div>
    <w:div w:id="1149515887">
      <w:bodyDiv w:val="1"/>
      <w:marLeft w:val="0"/>
      <w:marRight w:val="0"/>
      <w:marTop w:val="0"/>
      <w:marBottom w:val="0"/>
      <w:divBdr>
        <w:top w:val="none" w:sz="0" w:space="0" w:color="auto"/>
        <w:left w:val="none" w:sz="0" w:space="0" w:color="auto"/>
        <w:bottom w:val="none" w:sz="0" w:space="0" w:color="auto"/>
        <w:right w:val="none" w:sz="0" w:space="0" w:color="auto"/>
      </w:divBdr>
    </w:div>
    <w:div w:id="1351489094">
      <w:bodyDiv w:val="1"/>
      <w:marLeft w:val="0"/>
      <w:marRight w:val="0"/>
      <w:marTop w:val="0"/>
      <w:marBottom w:val="0"/>
      <w:divBdr>
        <w:top w:val="none" w:sz="0" w:space="0" w:color="auto"/>
        <w:left w:val="none" w:sz="0" w:space="0" w:color="auto"/>
        <w:bottom w:val="none" w:sz="0" w:space="0" w:color="auto"/>
        <w:right w:val="none" w:sz="0" w:space="0" w:color="auto"/>
      </w:divBdr>
    </w:div>
    <w:div w:id="1369256594">
      <w:bodyDiv w:val="1"/>
      <w:marLeft w:val="0"/>
      <w:marRight w:val="0"/>
      <w:marTop w:val="0"/>
      <w:marBottom w:val="0"/>
      <w:divBdr>
        <w:top w:val="none" w:sz="0" w:space="0" w:color="auto"/>
        <w:left w:val="none" w:sz="0" w:space="0" w:color="auto"/>
        <w:bottom w:val="none" w:sz="0" w:space="0" w:color="auto"/>
        <w:right w:val="none" w:sz="0" w:space="0" w:color="auto"/>
      </w:divBdr>
    </w:div>
    <w:div w:id="1419597478">
      <w:bodyDiv w:val="1"/>
      <w:marLeft w:val="0"/>
      <w:marRight w:val="0"/>
      <w:marTop w:val="0"/>
      <w:marBottom w:val="0"/>
      <w:divBdr>
        <w:top w:val="none" w:sz="0" w:space="0" w:color="auto"/>
        <w:left w:val="none" w:sz="0" w:space="0" w:color="auto"/>
        <w:bottom w:val="none" w:sz="0" w:space="0" w:color="auto"/>
        <w:right w:val="none" w:sz="0" w:space="0" w:color="auto"/>
      </w:divBdr>
    </w:div>
    <w:div w:id="1503466326">
      <w:bodyDiv w:val="1"/>
      <w:marLeft w:val="0"/>
      <w:marRight w:val="0"/>
      <w:marTop w:val="0"/>
      <w:marBottom w:val="0"/>
      <w:divBdr>
        <w:top w:val="none" w:sz="0" w:space="0" w:color="auto"/>
        <w:left w:val="none" w:sz="0" w:space="0" w:color="auto"/>
        <w:bottom w:val="none" w:sz="0" w:space="0" w:color="auto"/>
        <w:right w:val="none" w:sz="0" w:space="0" w:color="auto"/>
      </w:divBdr>
    </w:div>
    <w:div w:id="1681546142">
      <w:bodyDiv w:val="1"/>
      <w:marLeft w:val="0"/>
      <w:marRight w:val="0"/>
      <w:marTop w:val="0"/>
      <w:marBottom w:val="0"/>
      <w:divBdr>
        <w:top w:val="none" w:sz="0" w:space="0" w:color="auto"/>
        <w:left w:val="none" w:sz="0" w:space="0" w:color="auto"/>
        <w:bottom w:val="none" w:sz="0" w:space="0" w:color="auto"/>
        <w:right w:val="none" w:sz="0" w:space="0" w:color="auto"/>
      </w:divBdr>
    </w:div>
    <w:div w:id="1700397431">
      <w:bodyDiv w:val="1"/>
      <w:marLeft w:val="0"/>
      <w:marRight w:val="0"/>
      <w:marTop w:val="0"/>
      <w:marBottom w:val="0"/>
      <w:divBdr>
        <w:top w:val="none" w:sz="0" w:space="0" w:color="auto"/>
        <w:left w:val="none" w:sz="0" w:space="0" w:color="auto"/>
        <w:bottom w:val="none" w:sz="0" w:space="0" w:color="auto"/>
        <w:right w:val="none" w:sz="0" w:space="0" w:color="auto"/>
      </w:divBdr>
    </w:div>
    <w:div w:id="1806508657">
      <w:bodyDiv w:val="1"/>
      <w:marLeft w:val="0"/>
      <w:marRight w:val="0"/>
      <w:marTop w:val="0"/>
      <w:marBottom w:val="0"/>
      <w:divBdr>
        <w:top w:val="none" w:sz="0" w:space="0" w:color="auto"/>
        <w:left w:val="none" w:sz="0" w:space="0" w:color="auto"/>
        <w:bottom w:val="none" w:sz="0" w:space="0" w:color="auto"/>
        <w:right w:val="none" w:sz="0" w:space="0" w:color="auto"/>
      </w:divBdr>
    </w:div>
    <w:div w:id="2119524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sclosure.ru/portal/company.aspx?id=1210"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disclosure.ru/portal/company.aspx?id=121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portal/company.aspx?id=20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E52F036F004359E5BD2D82AB336C34587FA2F5CF23639075FEF12D96242824EA8A52AA2D126BADBBF358EA7DECI9d6P"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ref=E52F036F004359E5BD2D82AB336C34587FA2F5CF23639075FEF12D96242824EA8A52AA2D126BADBBF358EA7DECI9d6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5C0E-53D0-4941-9D60-AC23DFB1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10579</Words>
  <Characters>60302</Characters>
  <Application>Microsoft Office Word</Application>
  <DocSecurity>0</DocSecurity>
  <Lines>502</Lines>
  <Paragraphs>141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VTB Capital</Company>
  <LinksUpToDate>false</LinksUpToDate>
  <CharactersWithSpaces>70740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Пирогов Петр Сергеевич</cp:lastModifiedBy>
  <cp:revision>13</cp:revision>
  <cp:lastPrinted>2023-12-05T14:30:00Z</cp:lastPrinted>
  <dcterms:created xsi:type="dcterms:W3CDTF">2026-05-14T09:30:00Z</dcterms:created>
  <dcterms:modified xsi:type="dcterms:W3CDTF">2026-05-14T12:13:00Z</dcterms:modified>
</cp:coreProperties>
</file>